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Essential Eight (Australia): Northwind Traders</w:t>
      </w:r>
    </w:p>
    <w:p>
      <w:pPr>
        <w:pStyle w:val="Muted"/>
      </w:pPr>
      <w:r>
        <w:t xml:space="preserve">Prepared 12 October 2026 by Harbour IT. Microsoft 365 data from 12 Oct 2026.</w:t>
      </w:r>
    </w:p>
    <w:p>
      <w:r>
        <w:t xml:space="preserve">Not ready. Northwind Traders has 3 controls to fix before reaching Maturity Level One.</w:t>
      </w:r>
    </w:p>
    <w:p>
      <w:r>
        <w:rPr>
          <w:b/>
        </w:rPr>
        <w:t xml:space="preserve">Controls: </w:t>
      </w:r>
      <w:r>
        <w:t xml:space="preserve">3 Fail, 5 Your evidence</w:t>
      </w:r>
    </w:p>
    <w:p>
      <w:pPr>
        <w:pStyle w:val="Heading1"/>
      </w:pPr>
      <w:r>
        <w:t xml:space="preserve">Fix these first</w:t>
      </w:r>
    </w:p>
    <w:p>
      <w:pPr>
        <w:pStyle w:val="Heading3"/>
      </w:pPr>
      <w:r>
        <w:t xml:space="preserve">5 Restrict administrative privileges</w:t>
      </w:r>
    </w:p>
    <w:p>
      <w:pPr>
        <w:pStyle w:val="ListBullet"/>
      </w:pPr>
      <w:r>
        <w:t xml:space="preserve">• </w:t>
      </w:r>
      <w:r>
        <w:t xml:space="preserve">1 guest with admin roles.</w:t>
      </w:r>
    </w:p>
    <w:p>
      <w:pPr>
        <w:pStyle w:val="ListBullet"/>
      </w:pPr>
      <w:r>
        <w:t xml:space="preserve">• </w:t>
      </w:r>
      <w:r>
        <w:t xml:space="preserve">g#EXT#@northwindtraders.example: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pPr>
        <w:pStyle w:val="Heading3"/>
      </w:pPr>
      <w:r>
        <w:t xml:space="preserve">6 Patch operating systems</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7 Multi-factor authentication</w:t>
      </w:r>
    </w:p>
    <w:p>
      <w:pPr>
        <w:pStyle w:val="ListBullet"/>
      </w:pPr>
      <w:r>
        <w:t xml:space="preserve">• </w:t>
      </w:r>
      <w:r>
        <w:t xml:space="preserve">Enforced by Require MFA for all users, with 1 exclusion to review.</w:t>
      </w:r>
    </w:p>
    <w:p>
      <w:pPr>
        <w:pStyle w:val="ListBullet"/>
      </w:pPr>
      <w:r>
        <w:t xml:space="preserve">• </w:t>
      </w:r>
      <w:r>
        <w:t xml:space="preserve">breakglass@northwindtraders.example: Excluded from "Require MFA for all users"</w:t>
      </w:r>
    </w:p>
    <w:p>
      <w:pPr>
        <w:pStyle w:val="ListBullet"/>
      </w:pPr>
      <w:r>
        <w:t xml:space="preserve">• </w:t>
      </w:r>
      <w:r>
        <w:t xml:space="preserve">1 admin not covered by MFA.</w:t>
      </w:r>
    </w:p>
    <w:p>
      <w:pPr>
        <w:pStyle w:val="ListBullet"/>
      </w:pPr>
      <w:r>
        <w:t xml:space="preserve">• </w:t>
      </w:r>
      <w:r>
        <w:t xml:space="preserve">breakglass@northwindtraders.example: Global Administrator: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1"/>
      </w:pPr>
      <w:r>
        <w:t xml:space="preserve">Prevent malware running (Your evidence)</w:t>
      </w:r>
    </w:p>
    <w:p>
      <w:pPr>
        <w:pStyle w:val="Heading2"/>
      </w:pPr>
      <w:r>
        <w:t xml:space="preserve">1 Application control</w:t>
      </w:r>
    </w:p>
    <w:p>
      <w:r>
        <w:rPr>
          <w:b/>
        </w:rPr>
        <w:t xml:space="preserve">Verdict: </w:t>
      </w:r>
      <w:r>
        <w:t xml:space="preserve">Your evidence</w:t>
      </w:r>
    </w:p>
    <w:p>
      <w:pPr>
        <w:pStyle w:val="Muted"/>
      </w:pPr>
      <w:r>
        <w:t xml:space="preserve">Requirement: Only approved programs, scripts and installers can run on workstations, including from user folders.</w:t>
      </w:r>
    </w:p>
    <w:p>
      <w:r>
        <w:rPr>
          <w:b/>
        </w:rPr>
        <w:t xml:space="preserve">Text to paste: </w:t>
      </w:r>
      <w:r>
        <w:t xml:space="preserve">Application control ([App Control for Business, AppLocker or product]) lets only approved programs, scripts and installers run on [workstations and servers], including from user profile and temporary folders. Blocked attempts are logged and reviewed by [team].</w:t>
      </w:r>
    </w:p>
    <w:p>
      <w:pPr>
        <w:pStyle w:val="Muted"/>
      </w:pPr>
      <w:r>
        <w:t xml:space="preserve">What Microsoft 365 can't show: All of this. Answer from Intune, Group Policy or the tool that sets it.</w:t>
      </w:r>
    </w:p>
    <w:p>
      <w:pPr>
        <w:pStyle w:val="Heading2"/>
      </w:pPr>
      <w:r>
        <w:t xml:space="preserve">2 Patch applications</w:t>
      </w:r>
    </w:p>
    <w:p>
      <w:r>
        <w:rPr>
          <w:b/>
        </w:rPr>
        <w:t xml:space="preserve">Verdict: </w:t>
      </w:r>
      <w:r>
        <w:t xml:space="preserve">Your evidence</w:t>
      </w:r>
    </w:p>
    <w:p>
      <w:pPr>
        <w:pStyle w:val="Muted"/>
      </w:pPr>
      <w:r>
        <w:t xml:space="preserve">Requirement: Internet-facing services, browsers, Office, PDF software and email clients are patched promptly, and unsupported applications are removed.</w:t>
      </w:r>
    </w:p>
    <w:p>
      <w:r>
        <w:rPr>
          <w:b/>
        </w:rPr>
        <w:t xml:space="preserve">Text to paste: </w:t>
      </w:r>
      <w:r>
        <w:t xml:space="preserve">Applications update automatically where they can (Microsoft 365 Apps, web browsers and [other software]). Updates that can't install automatically are applied within 14 days of release by [process or tool].</w:t>
      </w:r>
    </w:p>
    <w:p>
      <w:pPr>
        <w:pStyle w:val="Muted"/>
      </w:pPr>
      <w:r>
        <w:t xml:space="preserve">What Microsoft 365 can't show: All of this. Answer from Intune, Group Policy or the tool that sets it.</w:t>
      </w:r>
    </w:p>
    <w:p>
      <w:pPr>
        <w:pStyle w:val="Heading2"/>
      </w:pPr>
      <w:r>
        <w:t xml:space="preserve">3 Configure Microsoft Office macro settings</w:t>
      </w:r>
    </w:p>
    <w:p>
      <w:r>
        <w:rPr>
          <w:b/>
        </w:rPr>
        <w:t xml:space="preserve">Verdict: </w:t>
      </w:r>
      <w:r>
        <w:t xml:space="preserve">Your evidence</w:t>
      </w:r>
    </w:p>
    <w:p>
      <w:pPr>
        <w:pStyle w:val="Muted"/>
      </w:pPr>
      <w:r>
        <w:t xml:space="preserve">Requirement: Macros are blocked for users who don't need them, macros from the internet are blocked, and users can't change the settings.</w:t>
      </w:r>
    </w:p>
    <w:p>
      <w:r>
        <w:rPr>
          <w:b/>
        </w:rPr>
        <w:t xml:space="preserve">Text to paste: </w:t>
      </w:r>
      <w:r>
        <w:t xml:space="preserve">Microsoft Office macros are [blocked for all users, or allowed only for (group) from trusted locations or signed by a trusted publisher], macros in files from the internet are blocked, and users can't change these settings. This is set by [Intune or Group Policy].</w:t>
      </w:r>
    </w:p>
    <w:p>
      <w:pPr>
        <w:pStyle w:val="Muted"/>
      </w:pPr>
      <w:r>
        <w:t xml:space="preserve">What Microsoft 365 can't show: All of this. Answer from Intune, Group Policy or the tool that sets it.</w:t>
      </w:r>
    </w:p>
    <w:p>
      <w:pPr>
        <w:pStyle w:val="Heading2"/>
      </w:pPr>
      <w:r>
        <w:t xml:space="preserve">4 User application hardening</w:t>
      </w:r>
    </w:p>
    <w:p>
      <w:r>
        <w:rPr>
          <w:b/>
        </w:rPr>
        <w:t xml:space="preserve">Verdict: </w:t>
      </w:r>
      <w:r>
        <w:t xml:space="preserve">Your evidence</w:t>
      </w:r>
    </w:p>
    <w:p>
      <w:pPr>
        <w:pStyle w:val="Muted"/>
      </w:pPr>
      <w:r>
        <w:t xml:space="preserve">Requirement: Browsers don't process Java or ads from the internet, and users can't change browser security settings.</w:t>
      </w:r>
    </w:p>
    <w:p>
      <w:r>
        <w:rPr>
          <w:b/>
        </w:rPr>
        <w:t xml:space="preserve">Text to paste: </w:t>
      </w:r>
      <w:r>
        <w:t xml:space="preserve">Web browsers block Java and web advertisements from the internet and don't process them, Microsoft Office blocks OLE packages, PowerShell 2.0 is removed, and users can't change these settings. This is set by [Intune or Group Policy].</w:t>
      </w:r>
    </w:p>
    <w:p>
      <w:pPr>
        <w:pStyle w:val="Muted"/>
      </w:pPr>
      <w:r>
        <w:t xml:space="preserve">What Microsoft 365 can't show: All of this. Answer from Intune, Group Policy or the tool that sets it.</w:t>
      </w:r>
    </w:p>
    <w:p>
      <w:pPr>
        <w:pStyle w:val="Heading1"/>
      </w:pPr>
      <w:r>
        <w:t xml:space="preserve">Limit the extent of incidents (Fail)</w:t>
      </w:r>
    </w:p>
    <w:p>
      <w:pPr>
        <w:pStyle w:val="Heading2"/>
      </w:pPr>
      <w:r>
        <w:t xml:space="preserve">5 Restrict administrative privileges</w:t>
      </w:r>
    </w:p>
    <w:p>
      <w:r>
        <w:rPr>
          <w:b/>
        </w:rPr>
        <w:t xml:space="preserve">Verdict: </w:t>
      </w:r>
      <w:r>
        <w:t xml:space="preserve">Fail</w:t>
      </w:r>
    </w:p>
    <w:p>
      <w:pPr>
        <w:pStyle w:val="Muted"/>
      </w:pPr>
      <w:r>
        <w:t xml:space="preserve">Requirement: Privileged access is validated when first asked for, limited to what's needed, held by separate accounts that don't read email or browse the web, and removed when it's no longer needed.</w:t>
      </w:r>
    </w:p>
    <w:p>
      <w:pPr>
        <w:pStyle w:val="ListBullet"/>
      </w:pPr>
      <w:r>
        <w:t xml:space="preserve">• </w:t>
      </w:r>
      <w:r>
        <w:t xml:space="preserve">2 Global Administrators.</w:t>
      </w:r>
    </w:p>
    <w:p>
      <w:pPr>
        <w:pStyle w:val="ListBullet"/>
      </w:pPr>
      <w:r>
        <w:t xml:space="preserve">• </w:t>
      </w:r>
      <w:r>
        <w:t xml:space="preserve">Cloud-only tenant: no accounts are synced from on-premises AD.</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g#EXT#@northwindtraders.example: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Most administrator accounts are separate from day-to-day accounts. There are exceptions. 1 of 2 admin accounts also has a licence or mailbox, so it looks like an everyday account: ann.patel@northwindtraders.example.</w:t>
      </w:r>
    </w:p>
    <w:p>
      <w:pPr>
        <w:pStyle w:val="Muted"/>
      </w:pPr>
      <w:r>
        <w:t xml:space="preserve">What Microsoft 365 can't show: Judged from Microsoft 365 and Entra ID admin roles. Add local and server admins.</w:t>
      </w:r>
    </w:p>
    <w:p>
      <w:pPr>
        <w:pStyle w:val="Heading2"/>
      </w:pPr>
      <w:r>
        <w:t xml:space="preserve">6 Patch operating systems</w:t>
      </w:r>
    </w:p>
    <w:p>
      <w:r>
        <w:rPr>
          <w:b/>
        </w:rPr>
        <w:t xml:space="preserve">Verdict: </w:t>
      </w:r>
      <w:r>
        <w:t xml:space="preserve">Fail</w:t>
      </w:r>
    </w:p>
    <w:p>
      <w:pPr>
        <w:pStyle w:val="Muted"/>
      </w:pPr>
      <w:r>
        <w:t xml:space="preserve">Requirement: Operating systems are patched promptly and versions no longer supported by the vendor are replaced.</w:t>
      </w:r>
    </w:p>
    <w:p>
      <w:pPr>
        <w:pStyle w:val="ListBullet"/>
      </w:pPr>
      <w:r>
        <w:t xml:space="preserve">• </w:t>
      </w:r>
      <w:r>
        <w:t xml:space="preserve">But: 3 devices haven't checked in for 30+ days.</w:t>
      </w:r>
    </w:p>
    <w:p>
      <w:pPr>
        <w:pStyle w:val="ListBullet"/>
      </w:pPr>
      <w:r>
        <w:t xml:space="preserve">• </w:t>
      </w:r>
      <w:r>
        <w:t xml:space="preserve">Computers managed by Intune: 36</w:t>
      </w:r>
    </w:p>
    <w:p>
      <w:pPr>
        <w:pStyle w:val="ListBullet"/>
      </w:pPr>
      <w:r>
        <w:t xml:space="preserve">• </w:t>
      </w:r>
      <w:r>
        <w:t xml:space="preserve">Of which encrypted: 32</w:t>
      </w:r>
    </w:p>
    <w:p>
      <w:pPr>
        <w:pStyle w:val="ListBullet"/>
      </w:pPr>
      <w:r>
        <w:t xml:space="preserve">• </w:t>
      </w:r>
      <w:r>
        <w:t xml:space="preserve">Windows computers out of support: 5</w:t>
      </w:r>
    </w:p>
    <w:p>
      <w:pPr>
        <w:pStyle w:val="ListBullet"/>
      </w:pPr>
      <w:r>
        <w:t xml:space="preserve">• </w:t>
      </w:r>
      <w:r>
        <w:t xml:space="preserve">Reaching end of support within 90 days: 20</w:t>
      </w:r>
    </w:p>
    <w:p>
      <w:pPr>
        <w:pStyle w:val="ListBullet"/>
      </w:pPr>
      <w:r>
        <w:t xml:space="preserve">• </w:t>
      </w:r>
      <w:r>
        <w:t xml:space="preserve">Not compliant: 6</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5 of 36 Windows computers past end of support.</w:t>
      </w:r>
    </w:p>
    <w:p>
      <w:pPr>
        <w:pStyle w:val="Muted"/>
      </w:pPr>
      <w:r>
        <w:t xml:space="preserve">What Microsoft 365 can't show: Judged from the Windows versions Intune reports. Add servers and devices it doesn't manage.</w:t>
      </w:r>
    </w:p>
    <w:p>
      <w:pPr>
        <w:pStyle w:val="Heading2"/>
      </w:pPr>
      <w:r>
        <w:t xml:space="preserve">7 Multi-factor authentication</w:t>
      </w:r>
    </w:p>
    <w:p>
      <w:r>
        <w:rPr>
          <w:b/>
        </w:rPr>
        <w:t xml:space="preserve">Verdict: </w:t>
      </w:r>
      <w:r>
        <w:t xml:space="preserve">Fail</w:t>
      </w:r>
    </w:p>
    <w:p>
      <w:pPr>
        <w:pStyle w:val="Muted"/>
      </w:pPr>
      <w:r>
        <w:t xml:space="preserve">Requirement: Users authenticate with MFA to online services holding sensitive data, and admins use phishing-resistant MFA at higher maturity levels.</w:t>
      </w:r>
    </w:p>
    <w:p>
      <w:pPr>
        <w:pStyle w:val="ListBullet"/>
      </w:pPr>
      <w:r>
        <w:t xml:space="preserve">• </w:t>
      </w:r>
      <w:r>
        <w:t xml:space="preserve">But: 2 admins without a phishing-resistant method.</w:t>
      </w:r>
    </w:p>
    <w:p>
      <w:pPr>
        <w:pStyle w:val="ListBullet"/>
      </w:pPr>
      <w:r>
        <w:t xml:space="preserve">• </w:t>
      </w:r>
      <w:r>
        <w:t xml:space="preserve">But: 3 people can only use a text or call as a second factor.</w:t>
      </w:r>
    </w:p>
    <w:p>
      <w:pPr>
        <w:pStyle w:val="ListBullet"/>
      </w:pPr>
      <w:r>
        <w:t xml:space="preserve">• </w:t>
      </w:r>
      <w:r>
        <w:t xml:space="preserve">Users with an MFA method registered: 62.2% of 37</w:t>
      </w:r>
    </w:p>
    <w:p>
      <w:pPr>
        <w:pStyle w:val="ListBullet"/>
      </w:pPr>
      <w:r>
        <w:t xml:space="preserve">• </w:t>
      </w:r>
      <w:r>
        <w:t xml:space="preserve">Accounts covered by an enforced MFA policy: 36 of 37</w:t>
      </w:r>
    </w:p>
    <w:p>
      <w:pPr>
        <w:pStyle w:val="ListBullet"/>
      </w:pPr>
      <w:r>
        <w:t xml:space="preserve">• </w:t>
      </w:r>
      <w:r>
        <w:t xml:space="preserve">Not covered: breakglass@northwindtraders.example</w:t>
      </w:r>
    </w:p>
    <w:p>
      <w:pPr>
        <w:pStyle w:val="ListBullet"/>
      </w:pPr>
      <w:r>
        <w:t xml:space="preserve">• </w:t>
      </w:r>
      <w:r>
        <w:t xml:space="preserve">Enforced by Require MFA for all users, with 1 exclusion to review.</w:t>
      </w:r>
    </w:p>
    <w:p>
      <w:pPr>
        <w:pStyle w:val="ListBullet"/>
      </w:pPr>
      <w:r>
        <w:t xml:space="preserve">• </w:t>
      </w:r>
      <w:r>
        <w:t xml:space="preserve">breakglass@northwindtraders.example: Excluded from "Require MFA for all users"</w:t>
      </w:r>
    </w:p>
    <w:p>
      <w:pPr>
        <w:pStyle w:val="ListBullet"/>
      </w:pPr>
      <w:r>
        <w:t xml:space="preserve">• </w:t>
      </w:r>
      <w:r>
        <w:t xml:space="preserve">1 admin not covered by MFA.</w:t>
      </w:r>
    </w:p>
    <w:p>
      <w:pPr>
        <w:pStyle w:val="ListBullet"/>
      </w:pPr>
      <w:r>
        <w:t xml:space="preserve">• </w:t>
      </w:r>
      <w:r>
        <w:t xml:space="preserve">breakglass@northwindtraders.example: Global Administrator: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breakglass@northwindtraders.example (break-glass).</w:t>
      </w:r>
    </w:p>
    <w:p>
      <w:pPr>
        <w:pStyle w:val="Muted"/>
      </w:pPr>
      <w:r>
        <w:t xml:space="preserve">What Microsoft 365 can't show: Judged for Microsoft 365 sign-ins. Add other online services.</w:t>
      </w:r>
    </w:p>
    <w:p>
      <w:pPr>
        <w:pStyle w:val="Heading1"/>
      </w:pPr>
      <w:r>
        <w:t xml:space="preserve">Recover data and availability (Your evidence)</w:t>
      </w:r>
    </w:p>
    <w:p>
      <w:pPr>
        <w:pStyle w:val="Heading2"/>
      </w:pPr>
      <w:r>
        <w:t xml:space="preserve">8 Regular backups</w:t>
      </w:r>
    </w:p>
    <w:p>
      <w:r>
        <w:rPr>
          <w:b/>
        </w:rPr>
        <w:t xml:space="preserve">Verdict: </w:t>
      </w:r>
      <w:r>
        <w:t xml:space="preserve">Your evidence</w:t>
      </w:r>
    </w:p>
    <w:p>
      <w:pPr>
        <w:pStyle w:val="Muted"/>
      </w:pPr>
      <w:r>
        <w:t xml:space="preserve">Requirement: Backups of data, applications and settings are made, kept, protected from change and deletion, and restores are tested.</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Microsoft 365 doesn't back itself up for this purpose; describe the backup of Microsoft 365 too.</w:t>
      </w:r>
    </w:p>
    <w:p>
      <w:pPr>
        <w:pStyle w:val="Heading1"/>
      </w:pPr>
      <w:r>
        <w:t xml:space="preserve">About this evidence</w:t>
      </w:r>
    </w:p>
    <w:p>
      <w:r>
        <w:t xml:space="preserve">Maturity Level One is met only when all eight strategies meet it. Higher levels add requirements (such as phishing-resistant MFA and 48-hour patching) this pack doesn't judge.</w:t>
      </w:r>
    </w:p>
    <w:p>
      <w:r>
        <w:t xml:space="preserve">Requirements: ASD Essential Eight Maturity Model, Maturity Level One. Strategies are ASD's, numbered in their usual order; requirements are paraphrased. Check the current maturity model on cyber.gov.au before an assessment.</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Essential Eight (Australia): Northwind Traders</dc:title>
  <dc:creator>Harbour IT</dc:creator>
</cp:coreProperties>
</file>