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UK GDPR security and accountability: Northwind Traders</w:t>
      </w:r>
    </w:p>
    <w:p>
      <w:pPr>
        <w:pStyle w:val="Muted"/>
      </w:pPr>
      <w:r>
        <w:t xml:space="preserve">Prepared 12 October 2026 by Harbour IT. Microsoft 365 data from 11 Oct 2026.</w:t>
      </w:r>
    </w:p>
    <w:p>
      <w:r>
        <w:t xml:space="preserve">Gaps to close. Northwind Traders has 6 controls not in place.</w:t>
      </w:r>
    </w:p>
    <w:p>
      <w:r>
        <w:rPr>
          <w:b/>
        </w:rPr>
        <w:t xml:space="preserve">Controls: </w:t>
      </w:r>
      <w:r>
        <w:t xml:space="preserve">2 Pass, 6 Fail, 3 Partly, 18 Your evidence</w:t>
      </w:r>
    </w:p>
    <w:p>
      <w:pPr>
        <w:pStyle w:val="Heading1"/>
      </w:pPr>
      <w:r>
        <w:t xml:space="preserve">Gaps to close</w:t>
      </w:r>
    </w:p>
    <w:p>
      <w:pPr>
        <w:pStyle w:val="Heading3"/>
      </w:pPr>
      <w:r>
        <w:t xml:space="preserve">A.4 Processors and the supply chain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B.2 Identity and access: multi-factor authentication</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B.3 Data security: sharing</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Remove anyone links that are no longer needed, and set the rest to view-only with an expiry date. The Shared files report lists each one.</w:t>
      </w:r>
    </w:p>
    <w:p>
      <w:pPr>
        <w:pStyle w:val="Heading3"/>
      </w:pPr>
      <w:r>
        <w:t xml:space="preserve">B.3 Data security: encryption</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B.4 System security: updates and device management</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pPr>
        <w:pStyle w:val="ListBullet"/>
      </w:pPr>
      <w:r>
        <w:t xml:space="preserve">• </w:t>
      </w:r>
      <w:r>
        <w:t xml:space="preserve">6 of 37 managed devices not compliant.</w:t>
      </w:r>
    </w:p>
    <w:p>
      <w:pPr>
        <w:pStyle w:val="ListBullet"/>
      </w:pPr>
      <w:r>
        <w:t xml:space="preserve">• </w:t>
      </w:r>
      <w:r>
        <w:t xml:space="preserve">DESK-ROBINSON12 (george.robinson@northwindtraders.example): Not compliant</w:t>
      </w:r>
    </w:p>
    <w:p>
      <w:pPr>
        <w:pStyle w:val="ListBullet"/>
      </w:pPr>
      <w:r>
        <w:t xml:space="preserve">• </w:t>
      </w:r>
      <w:r>
        <w:t xml:space="preserve">DESK-WRIGHT18 (leo.wright@northwindtraders.example): Not compliant</w:t>
      </w:r>
    </w:p>
    <w:p>
      <w:pPr>
        <w:pStyle w:val="ListBullet"/>
      </w:pPr>
      <w:r>
        <w:t xml:space="preserve">• </w:t>
      </w:r>
      <w:r>
        <w:t xml:space="preserve">LAPTOP-HUGHES (robert.hughes@northwindtraders.example): Not compliant</w:t>
      </w:r>
    </w:p>
    <w:p>
      <w:pPr>
        <w:pStyle w:val="ListBullet"/>
      </w:pPr>
      <w:r>
        <w:t xml:space="preserve">• </w:t>
      </w:r>
      <w:r>
        <w:t xml:space="preserve">LAPTOP-SCOTT25 (alfie.scott@northwindtraders.example): Not compliant</w:t>
      </w:r>
    </w:p>
    <w:p>
      <w:pPr>
        <w:pStyle w:val="ListBullet"/>
      </w:pPr>
      <w:r>
        <w:t xml:space="preserve">• </w:t>
      </w:r>
      <w:r>
        <w:t xml:space="preserve">LAPTOP-SCOTT29 (olivia.scott@northwindtraders.example): Not compliant</w:t>
      </w:r>
    </w:p>
    <w:p>
      <w:pPr>
        <w:pStyle w:val="ListBullet"/>
      </w:pPr>
      <w:r>
        <w:t xml:space="preserve">• </w:t>
      </w:r>
      <w:r>
        <w:t xml:space="preserve">and 1 more</w:t>
      </w:r>
    </w:p>
    <w:p>
      <w:pPr>
        <w:pStyle w:val="ListBullet"/>
      </w:pPr>
      <w:r>
        <w:t xml:space="preserve">• </w:t>
      </w:r>
      <w:r>
        <w:t xml:space="preserve">1 of 37 joined computers not in Intune.</w:t>
      </w:r>
    </w:p>
    <w:p>
      <w:pPr>
        <w:pStyle w:val="ListBullet"/>
      </w:pPr>
      <w:r>
        <w:t xml:space="preserve">• </w:t>
      </w:r>
      <w:r>
        <w:t xml:space="preserve">DESK-RECEPTION: Hybrid joined, not managed by Intune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C.1 Security monitoring: suspicious activity</w:t>
      </w:r>
    </w:p>
    <w:p>
      <w:pPr>
        <w:pStyle w:val="ListBullet"/>
      </w:pPr>
      <w:r>
        <w:t xml:space="preserve">• </w:t>
      </w:r>
      <w:r>
        <w:t xml:space="preserve">1 suspicious inbox rule.</w:t>
      </w:r>
    </w:p>
    <w:p>
      <w:pPr>
        <w:pStyle w:val="ListBullet"/>
      </w:pPr>
      <w:r>
        <w:t xml:space="preserve">• </w:t>
      </w:r>
      <w:r>
        <w:t xml:space="preserve">ann.patel@northwindtraders.example: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pPr>
        <w:pStyle w:val="Heading1"/>
      </w:pPr>
      <w:r>
        <w:t xml:space="preserve">A. Manage security risk (Fail)</w:t>
      </w:r>
    </w:p>
    <w:p>
      <w:pPr>
        <w:pStyle w:val="Heading2"/>
      </w:pPr>
      <w:r>
        <w:t xml:space="preserve">A.1 Governance: accountable people and policies</w:t>
      </w:r>
    </w:p>
    <w:p>
      <w:r>
        <w:rPr>
          <w:b/>
        </w:rPr>
        <w:t xml:space="preserve">Verdict: </w:t>
      </w:r>
      <w:r>
        <w:t xml:space="preserve">Your evidence</w:t>
      </w:r>
    </w:p>
    <w:p>
      <w:pPr>
        <w:pStyle w:val="Muted"/>
      </w:pPr>
      <w:r>
        <w:t xml:space="preserve">Requirement: Senior management is accountable for the security of personal data, with named roles and policies.</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A.1 Data protection officer or lead</w:t>
      </w:r>
    </w:p>
    <w:p>
      <w:r>
        <w:rPr>
          <w:b/>
        </w:rPr>
        <w:t xml:space="preserve">Verdict: </w:t>
      </w:r>
      <w:r>
        <w:t xml:space="preserve">Your evidence</w:t>
      </w:r>
    </w:p>
    <w:p>
      <w:pPr>
        <w:pStyle w:val="Muted"/>
      </w:pPr>
      <w:r>
        <w:t xml:space="preserve">Requirement: A Data Protection Officer is appointed where the law requires one; otherwise a named person leads.</w:t>
      </w:r>
    </w:p>
    <w:p>
      <w:r>
        <w:rPr>
          <w:b/>
        </w:rPr>
        <w:t xml:space="preserve">Text to paste: </w:t>
      </w:r>
      <w:r>
        <w:t xml:space="preserve">[The organisation has appointed (name) as its Data Protection Officer, contactable at (email address).] or [The organisation assessed on (date) that it doesn't need a Data Protection Officer; (name, role) is responsible for data protection.]</w:t>
      </w:r>
    </w:p>
    <w:p>
      <w:pPr>
        <w:pStyle w:val="Muted"/>
      </w:pPr>
      <w:r>
        <w:t xml:space="preserve">What Microsoft 365 can't show: All of this. Answer from the organisation's own records.</w:t>
      </w:r>
    </w:p>
    <w:p>
      <w:pPr>
        <w:pStyle w:val="Heading2"/>
      </w:pPr>
      <w:r>
        <w:t xml:space="preserve">A.2 Risk management</w:t>
      </w:r>
    </w:p>
    <w:p>
      <w:r>
        <w:rPr>
          <w:b/>
        </w:rPr>
        <w:t xml:space="preserve">Verdict: </w:t>
      </w:r>
      <w:r>
        <w:t xml:space="preserve">Your evidence</w:t>
      </w:r>
    </w:p>
    <w:p>
      <w:pPr>
        <w:pStyle w:val="Muted"/>
      </w:pPr>
      <w:r>
        <w:t xml:space="preserve">Requirement: Risks to personal data are assessed, recorded and treated, and the assessment is kept current.</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2"/>
      </w:pPr>
      <w:r>
        <w:t xml:space="preserve">A.3 Asset management</w:t>
      </w:r>
    </w:p>
    <w:p>
      <w:r>
        <w:rPr>
          <w:b/>
        </w:rPr>
        <w:t xml:space="preserve">Verdict: </w:t>
      </w:r>
      <w:r>
        <w:t xml:space="preserve">Your evidence</w:t>
      </w:r>
    </w:p>
    <w:p>
      <w:pPr>
        <w:pStyle w:val="Muted"/>
      </w:pPr>
      <w:r>
        <w:t xml:space="preserve">Requirement: The systems and devices that hold personal data are known, with owners.</w:t>
      </w:r>
    </w:p>
    <w:p>
      <w:pPr>
        <w:pStyle w:val="ListBullet"/>
      </w:pPr>
      <w:r>
        <w:t xml:space="preserve">• </w:t>
      </w:r>
      <w:r>
        <w:t xml:space="preserve">But: 1 of 39 device records unused for 90+ days.</w:t>
      </w:r>
    </w:p>
    <w:p>
      <w:pPr>
        <w:pStyle w:val="ListBullet"/>
      </w:pPr>
      <w:r>
        <w:t xml:space="preserve">• </w:t>
      </w:r>
      <w:r>
        <w:t xml:space="preserve">But: 1 of 37 joined computers not in Intune.</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register covers everything else.</w:t>
      </w:r>
    </w:p>
    <w:p>
      <w:pPr>
        <w:pStyle w:val="Heading2"/>
      </w:pPr>
      <w:r>
        <w:t xml:space="preserve">A.4 Processors and the supply chain</w:t>
      </w:r>
    </w:p>
    <w:p>
      <w:r>
        <w:rPr>
          <w:b/>
        </w:rPr>
        <w:t xml:space="preserve">Verdict: </w:t>
      </w:r>
      <w:r>
        <w:t xml:space="preserve">Fail</w:t>
      </w:r>
    </w:p>
    <w:p>
      <w:pPr>
        <w:pStyle w:val="Muted"/>
      </w:pPr>
      <w:r>
        <w:t xml:space="preserve">Requirement: Processors are chosen for their security and bound by contract (Article 28), and the cloud apps that reach the data are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Every supplier that processes personal data for the organisation has a written contract with the terms UK GDPR Article 28 requires: acting only on instructions, confidentiality, security, approval of sub-processors, help with people's rights, and deleting or returning the data at the end. They're recorded in [register].</w:t>
      </w:r>
    </w:p>
    <w:p>
      <w:pPr>
        <w:pStyle w:val="Muted"/>
      </w:pPr>
      <w:r>
        <w:t xml:space="preserve">What Microsoft 365 can't show: Microsoft 365 shows which apps can reach its data; the contracts are the organisation's own.</w:t>
      </w:r>
    </w:p>
    <w:p>
      <w:pPr>
        <w:pStyle w:val="Heading2"/>
      </w:pPr>
      <w:r>
        <w:t xml:space="preserve">A.4 Where the data is held</w:t>
      </w:r>
    </w:p>
    <w:p>
      <w:r>
        <w:rPr>
          <w:b/>
        </w:rPr>
        <w:t xml:space="preserve">Verdict: </w:t>
      </w:r>
      <w:r>
        <w:t xml:space="preserve">Pass</w:t>
      </w:r>
    </w:p>
    <w:p>
      <w:pPr>
        <w:pStyle w:val="Muted"/>
      </w:pPr>
      <w:r>
        <w:t xml:space="preserve">Requirement: The organisation knows where personal data is stored, and transfers outside the UK have a lawful safeguard.</w:t>
      </w:r>
    </w:p>
    <w:p>
      <w:pPr>
        <w:pStyle w:val="ListBullet"/>
      </w:pPr>
      <w:r>
        <w:t xml:space="preserve">• </w:t>
      </w:r>
      <w:r>
        <w:t xml:space="preserve">Email, files and Teams data are held in Microsoft 365, in Microsoft's datacentres.</w:t>
      </w:r>
    </w:p>
    <w:p>
      <w:pPr>
        <w:pStyle w:val="Muted"/>
      </w:pPr>
      <w:r>
        <w:t xml:space="preserve">What Microsoft 365 can't show: Judged from the tenant's country in Microsoft 365. Add other services that hold personal data.</w:t>
      </w:r>
    </w:p>
    <w:p>
      <w:pPr>
        <w:pStyle w:val="Heading1"/>
      </w:pPr>
      <w:r>
        <w:t xml:space="preserve">B. Protect personal data against cyber-attack (Fail)</w:t>
      </w:r>
    </w:p>
    <w:p>
      <w:pPr>
        <w:pStyle w:val="Heading2"/>
      </w:pPr>
      <w:r>
        <w:t xml:space="preserve">B.1 Service protection policies and processes</w:t>
      </w:r>
    </w:p>
    <w:p>
      <w:r>
        <w:rPr>
          <w:b/>
        </w:rPr>
        <w:t xml:space="preserve">Verdict: </w:t>
      </w:r>
      <w:r>
        <w:t xml:space="preserve">Your evidence</w:t>
      </w:r>
    </w:p>
    <w:p>
      <w:pPr>
        <w:pStyle w:val="Muted"/>
      </w:pPr>
      <w:r>
        <w:t xml:space="preserve">Requirement: Policies and processes say how personal data and the systems that hold it are protected.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B.2 Identity and access: multi-factor authentication</w:t>
      </w:r>
    </w:p>
    <w:p>
      <w:r>
        <w:rPr>
          <w:b/>
        </w:rPr>
        <w:t xml:space="preserve">Verdict: </w:t>
      </w:r>
      <w:r>
        <w:t xml:space="preserve">Fail</w:t>
      </w:r>
    </w:p>
    <w:p>
      <w:pPr>
        <w:pStyle w:val="Muted"/>
      </w:pPr>
      <w:r>
        <w:t xml:space="preserve">Requirement: Everyone who can reach personal data signs in with multi-factor authentication, and protocols that can't use it are blocked.</w:t>
      </w:r>
    </w:p>
    <w:p>
      <w:pPr>
        <w:pStyle w:val="ListBullet"/>
      </w:pPr>
      <w:r>
        <w:t xml:space="preserve">• </w:t>
      </w:r>
      <w:r>
        <w:t xml:space="preserve">But: 14 users without MFA.</w:t>
      </w:r>
    </w:p>
    <w:p>
      <w:pPr>
        <w:pStyle w:val="ListBullet"/>
      </w:pPr>
      <w:r>
        <w:t xml:space="preserve">• </w:t>
      </w:r>
      <w:r>
        <w:t xml:space="preserve">But: 3 people can only use a text or call as a second factor.</w:t>
      </w:r>
    </w:p>
    <w:p>
      <w:pPr>
        <w:pStyle w:val="ListBullet"/>
      </w:pPr>
      <w:r>
        <w:t xml:space="preserve">• </w:t>
      </w:r>
      <w:r>
        <w:t xml:space="preserve">Users with an MFA method registered: 62.2% of 37</w:t>
      </w:r>
    </w:p>
    <w:p>
      <w:pPr>
        <w:pStyle w:val="ListBullet"/>
      </w:pPr>
      <w:r>
        <w:t xml:space="preserve">• </w:t>
      </w:r>
      <w:r>
        <w:t xml:space="preserve">Accounts covered by an enforced MFA policy: 36 of 36</w:t>
      </w:r>
    </w:p>
    <w:p>
      <w:pPr>
        <w:pStyle w:val="ListBullet"/>
      </w:pPr>
      <w:r>
        <w:t xml:space="preserve">• </w:t>
      </w:r>
      <w:r>
        <w:t xml:space="preserve">Enforced by Require MFA for all users, with 1 exclusion to review.</w:t>
      </w:r>
    </w:p>
    <w:p>
      <w:pPr>
        <w:pStyle w:val="ListBullet"/>
      </w:pPr>
      <w:r>
        <w:t xml:space="preserve">• </w:t>
      </w:r>
      <w:r>
        <w:t xml:space="preserve">breakglass@northwindtraders.example: Excluded from "Require MFA for all users"</w:t>
      </w:r>
    </w:p>
    <w:p>
      <w:pPr>
        <w:pStyle w:val="ListBullet"/>
      </w:pPr>
      <w:r>
        <w:t xml:space="preserve">• </w:t>
      </w:r>
      <w:r>
        <w:t xml:space="preserve">1 admin not covered by MFA.</w:t>
      </w:r>
    </w:p>
    <w:p>
      <w:pPr>
        <w:pStyle w:val="ListBullet"/>
      </w:pPr>
      <w:r>
        <w:t xml:space="preserve">• </w:t>
      </w:r>
      <w:r>
        <w:t xml:space="preserve">breakglass@northwindtraders.example: Global Administrator: excluded from Require MFA for all users</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What Microsoft 365 can't show: Judged for Microsoft 365 sign-ins. Add other systems that hold personal data.</w:t>
      </w:r>
    </w:p>
    <w:p>
      <w:pPr>
        <w:pStyle w:val="Heading2"/>
      </w:pPr>
      <w:r>
        <w:t xml:space="preserve">B.2 Identity and access: administrators</w:t>
      </w:r>
    </w:p>
    <w:p>
      <w:r>
        <w:rPr>
          <w:b/>
        </w:rPr>
        <w:t xml:space="preserve">Verdict: </w:t>
      </w:r>
      <w:r>
        <w:t xml:space="preserve">Partly</w:t>
      </w:r>
    </w:p>
    <w:p>
      <w:pPr>
        <w:pStyle w:val="Muted"/>
      </w:pPr>
      <w:r>
        <w:t xml:space="preserve">Requirement: Administrator access is limited to named people who need it.</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What Microsoft 365 can't show: Judged from Microsoft 365 and Entra ID admin roles.</w:t>
      </w:r>
    </w:p>
    <w:p>
      <w:pPr>
        <w:pStyle w:val="Heading2"/>
      </w:pPr>
      <w:r>
        <w:t xml:space="preserve">B.2 Identity and access: leavers and shared accounts</w:t>
      </w:r>
    </w:p>
    <w:p>
      <w:r>
        <w:rPr>
          <w:b/>
        </w:rPr>
        <w:t xml:space="preserve">Verdict: </w:t>
      </w:r>
      <w:r>
        <w:t xml:space="preserve">Partly</w:t>
      </w:r>
    </w:p>
    <w:p>
      <w:pPr>
        <w:pStyle w:val="Muted"/>
      </w:pPr>
      <w:r>
        <w:t xml:space="preserve">Requirement: Access ends when people leave, and every sign-in belongs to a person.</w:t>
      </w:r>
    </w:p>
    <w:p>
      <w:pPr>
        <w:pStyle w:val="ListBullet"/>
      </w:pPr>
      <w:r>
        <w:t xml:space="preserve">• </w:t>
      </w:r>
      <w:r>
        <w:t xml:space="preserve">All 3 shared mailboxes block sign-in.</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21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pPr>
        <w:pStyle w:val="ListBullet"/>
      </w:pPr>
      <w:r>
        <w:t xml:space="preserve">• </w:t>
      </w:r>
      <w:r>
        <w:t xml:space="preserve">1 disabled account still licensed.</w:t>
      </w:r>
    </w:p>
    <w:p>
      <w:pPr>
        <w:pStyle w:val="ListBullet"/>
      </w:pPr>
      <w:r>
        <w:t xml:space="preserve">• </w:t>
      </w:r>
      <w:r>
        <w:t xml:space="preserve">robert.hughes@northwindtraders.example: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4 accounts inactive for 90+ days or never used. 1 disabled account still licensed.</w:t>
      </w:r>
    </w:p>
    <w:p>
      <w:pPr>
        <w:pStyle w:val="Muted"/>
      </w:pPr>
      <w:r>
        <w:t xml:space="preserve">What Microsoft 365 can't show: Judged from Entra ID accounts, sign-in activity and shared mailboxes.</w:t>
      </w:r>
    </w:p>
    <w:p>
      <w:pPr>
        <w:pStyle w:val="Heading2"/>
      </w:pPr>
      <w:r>
        <w:t xml:space="preserve">B.3 Data security: sharing</w:t>
      </w:r>
    </w:p>
    <w:p>
      <w:r>
        <w:rPr>
          <w:b/>
        </w:rPr>
        <w:t xml:space="preserve">Verdict: </w:t>
      </w:r>
      <w:r>
        <w:t xml:space="preserve">Fail</w:t>
      </w:r>
    </w:p>
    <w:p>
      <w:pPr>
        <w:pStyle w:val="Muted"/>
      </w:pPr>
      <w:r>
        <w:t xml:space="preserve">Requirement: Personal data isn't open to anyone with a link, and guests are controlled.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Remove anyone links that are no longer needed, and set the rest to view-only with an expiry date. The Shared files report lists each one.</w:t>
      </w:r>
    </w:p>
    <w:p>
      <w:r>
        <w:rPr>
          <w:b/>
        </w:rPr>
        <w:t xml:space="preserve">Text to paste: </w:t>
      </w:r>
      <w:r>
        <w:t xml:space="preserve">Sharing with anonymous and external users is not restricted in SharePoint and OneDrive. Anyone, including anonymous links. 3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B.3 Data security: email leaving the organisation</w:t>
      </w:r>
    </w:p>
    <w:p>
      <w:r>
        <w:rPr>
          <w:b/>
        </w:rPr>
        <w:t xml:space="preserve">Verdict: </w:t>
      </w:r>
      <w:r>
        <w:t xml:space="preserve">Partly</w:t>
      </w:r>
    </w:p>
    <w:p>
      <w:pPr>
        <w:pStyle w:val="Muted"/>
      </w:pPr>
      <w:r>
        <w:t xml:space="preserve">Requirement: Mail isn't forwarded outside unnoticed, and the domains can't be spoofed to trick people into sending data.</w:t>
      </w:r>
    </w:p>
    <w:p>
      <w:pPr>
        <w:pStyle w:val="ListBullet"/>
      </w:pPr>
      <w:r>
        <w:t xml:space="preserve">• </w:t>
      </w:r>
      <w:r>
        <w:t xml:space="preserve">The default outbound policy blocks automatic external forwarding.</w:t>
      </w:r>
    </w:p>
    <w:p>
      <w:pPr>
        <w:pStyle w:val="ListBullet"/>
      </w:pPr>
      <w:r>
        <w:t xml:space="preserve">• </w:t>
      </w:r>
      <w:r>
        <w:t xml:space="preserve">But: 1 domain with SPF problems.</w:t>
      </w:r>
    </w:p>
    <w:p>
      <w:pPr>
        <w:pStyle w:val="ListBullet"/>
      </w:pPr>
      <w:r>
        <w:t xml:space="preserve">• </w:t>
      </w:r>
      <w:r>
        <w:t xml:space="preserve">But: 1 mail domain without DKIM.</w:t>
      </w:r>
    </w:p>
    <w:p>
      <w:pPr>
        <w:pStyle w:val="ListBullet"/>
      </w:pPr>
      <w:r>
        <w:t xml:space="preserve">• </w:t>
      </w:r>
      <w:r>
        <w:t xml:space="preserve">But: 1 of 1 mail domain doesn't fully enforce MTA-STS.</w:t>
      </w:r>
    </w:p>
    <w:p>
      <w:pPr>
        <w:pStyle w:val="ListBullet"/>
      </w:pPr>
      <w:r>
        <w:t xml:space="preserve">• </w:t>
      </w:r>
      <w:r>
        <w:t xml:space="preserve">4 external forwards.</w:t>
      </w:r>
    </w:p>
    <w:p>
      <w:pPr>
        <w:pStyle w:val="ListBullet"/>
      </w:pPr>
      <w:r>
        <w:t xml:space="preserve">• </w:t>
      </w:r>
      <w:r>
        <w:t xml:space="preserve">ann.patel@northwindtraders.example: Mailbox forwarding to ann.patel@homemail.example (keeps a copy)</w:t>
      </w:r>
    </w:p>
    <w:p>
      <w:pPr>
        <w:pStyle w:val="ListBullet"/>
      </w:pPr>
      <w:r>
        <w:t xml:space="preserve">• </w:t>
      </w:r>
      <w:r>
        <w:t xml:space="preserve">ann.patel@northwindtraders.example: Inbox rule "Copy to home" forwards to ann.patel.home@homemail.example</w:t>
      </w:r>
    </w:p>
    <w:p>
      <w:pPr>
        <w:pStyle w:val="ListBullet"/>
      </w:pPr>
      <w:r>
        <w:t xml:space="preserve">• </w:t>
      </w:r>
      <w:r>
        <w:t xml:space="preserve">grace.taylor@northwindtraders.example: Mailbox forwarding to grace.taylor@homemail.example (doesn't keep a copy)</w:t>
      </w:r>
    </w:p>
    <w:p>
      <w:pPr>
        <w:pStyle w:val="ListBullet"/>
      </w:pPr>
      <w:r>
        <w:t xml:space="preserve">• </w:t>
      </w:r>
      <w:r>
        <w:t xml:space="preserve">olivia.smith@northwindtraders.example: Inbox rule "Invoices to bookkeeper" forwards to bookkeeping@ledgerline.example</w:t>
      </w:r>
    </w:p>
    <w:p>
      <w:pPr>
        <w:pStyle w:val="ListBullet"/>
      </w:pPr>
      <w:r>
        <w:t xml:space="preserve">• </w:t>
      </w:r>
      <w:r>
        <w:t xml:space="preserve">2 domains without DMARC enforcement.</w:t>
      </w:r>
    </w:p>
    <w:p>
      <w:pPr>
        <w:pStyle w:val="ListBullet"/>
      </w:pPr>
      <w:r>
        <w:t xml:space="preserve">• </w:t>
      </w:r>
      <w:r>
        <w:t xml:space="preserve">northwindtraders.example: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4 external forwards found.</w:t>
      </w:r>
    </w:p>
    <w:p>
      <w:pPr>
        <w:pStyle w:val="Muted"/>
      </w:pPr>
      <w:r>
        <w:t xml:space="preserve">What Microsoft 365 can't show: Judged from Exchange Online forwarding settings and public DNS.</w:t>
      </w:r>
    </w:p>
    <w:p>
      <w:pPr>
        <w:pStyle w:val="Heading2"/>
      </w:pPr>
      <w:r>
        <w:t xml:space="preserve">B.3 Data security: encryption</w:t>
      </w:r>
    </w:p>
    <w:p>
      <w:r>
        <w:rPr>
          <w:b/>
        </w:rPr>
        <w:t xml:space="preserve">Verdict: </w:t>
      </w:r>
      <w:r>
        <w:t xml:space="preserve">Fail</w:t>
      </w:r>
    </w:p>
    <w:p>
      <w:pPr>
        <w:pStyle w:val="Muted"/>
      </w:pPr>
      <w:r>
        <w:t xml:space="preserve">Requirement: Personal data is encrypted on laptops and other devices that could be lost, and in transit.</w:t>
      </w:r>
    </w:p>
    <w:p>
      <w:pPr>
        <w:pStyle w:val="ListBullet"/>
      </w:pPr>
      <w:r>
        <w:t xml:space="preserve">• </w:t>
      </w:r>
      <w:r>
        <w:t xml:space="preserve">But: 1 of 1 mail domain doesn't fully enforce MTA-STS.</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Data in Microsoft 365 is encrypted at rest by Microsoft (BitLocker and per-file service encryption) and in transit using TLS. Not every company computer is encrypted: 4 of 36 computers not encrypted.</w:t>
      </w:r>
    </w:p>
    <w:p>
      <w:pPr>
        <w:pStyle w:val="Muted"/>
      </w:pPr>
      <w:r>
        <w:t xml:space="preserve">What Microsoft 365 can't show: Judged from Intune for company computers; Microsoft encrypts Microsoft 365 data itself.</w:t>
      </w:r>
    </w:p>
    <w:p>
      <w:pPr>
        <w:pStyle w:val="Heading2"/>
      </w:pPr>
      <w:r>
        <w:t xml:space="preserve">B.4 System security: updates and device management</w:t>
      </w:r>
    </w:p>
    <w:p>
      <w:r>
        <w:rPr>
          <w:b/>
        </w:rPr>
        <w:t xml:space="preserve">Verdict: </w:t>
      </w:r>
      <w:r>
        <w:t xml:space="preserve">Fail</w:t>
      </w:r>
    </w:p>
    <w:p>
      <w:pPr>
        <w:pStyle w:val="Muted"/>
      </w:pPr>
      <w:r>
        <w:t xml:space="preserve">Requirement: Devices are managed and supported by their vendor, and security updates are installed promptly.</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pPr>
        <w:pStyle w:val="ListBullet"/>
      </w:pPr>
      <w:r>
        <w:t xml:space="preserve">• </w:t>
      </w:r>
      <w:r>
        <w:t xml:space="preserve">6 of 37 managed devices not compliant.</w:t>
      </w:r>
    </w:p>
    <w:p>
      <w:pPr>
        <w:pStyle w:val="ListBullet"/>
      </w:pPr>
      <w:r>
        <w:t xml:space="preserve">• </w:t>
      </w:r>
      <w:r>
        <w:t xml:space="preserve">DESK-ROBINSON12 (george.robinson@northwindtraders.example): Not compliant</w:t>
      </w:r>
    </w:p>
    <w:p>
      <w:pPr>
        <w:pStyle w:val="ListBullet"/>
      </w:pPr>
      <w:r>
        <w:t xml:space="preserve">• </w:t>
      </w:r>
      <w:r>
        <w:t xml:space="preserve">DESK-WRIGHT18 (leo.wright@northwindtraders.example): Not compliant</w:t>
      </w:r>
    </w:p>
    <w:p>
      <w:pPr>
        <w:pStyle w:val="ListBullet"/>
      </w:pPr>
      <w:r>
        <w:t xml:space="preserve">• </w:t>
      </w:r>
      <w:r>
        <w:t xml:space="preserve">LAPTOP-HUGHES (robert.hughes@northwindtraders.example): Not compliant</w:t>
      </w:r>
    </w:p>
    <w:p>
      <w:pPr>
        <w:pStyle w:val="ListBullet"/>
      </w:pPr>
      <w:r>
        <w:t xml:space="preserve">• </w:t>
      </w:r>
      <w:r>
        <w:t xml:space="preserve">LAPTOP-SCOTT25 (alfie.scott@northwindtraders.example): Not compliant</w:t>
      </w:r>
    </w:p>
    <w:p>
      <w:pPr>
        <w:pStyle w:val="ListBullet"/>
      </w:pPr>
      <w:r>
        <w:t xml:space="preserve">• </w:t>
      </w:r>
      <w:r>
        <w:t xml:space="preserve">LAPTOP-SCOTT29 (olivia.scott@northwindtraders.example): Not compliant</w:t>
      </w:r>
    </w:p>
    <w:p>
      <w:pPr>
        <w:pStyle w:val="ListBullet"/>
      </w:pPr>
      <w:r>
        <w:t xml:space="preserve">• </w:t>
      </w:r>
      <w:r>
        <w:t xml:space="preserve">and 1 more</w:t>
      </w:r>
    </w:p>
    <w:p>
      <w:pPr>
        <w:pStyle w:val="ListBullet"/>
      </w:pPr>
      <w:r>
        <w:t xml:space="preserve">• </w:t>
      </w:r>
      <w:r>
        <w:t xml:space="preserve">1 of 37 joined computers not in Intune.</w:t>
      </w:r>
    </w:p>
    <w:p>
      <w:pPr>
        <w:pStyle w:val="ListBullet"/>
      </w:pPr>
      <w:r>
        <w:t xml:space="preserve">• </w:t>
      </w:r>
      <w:r>
        <w:t xml:space="preserve">DESK-RECEPTION: Hybrid joined, not managed by Intune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5 of 36 Windows computers past end of support.</w:t>
      </w:r>
    </w:p>
    <w:p>
      <w:pPr>
        <w:pStyle w:val="Muted"/>
      </w:pPr>
      <w:r>
        <w:t xml:space="preserve">What Microsoft 365 can't show: Judged from Intune. Add servers and devices it doesn't manage.</w:t>
      </w:r>
    </w:p>
    <w:p>
      <w:pPr>
        <w:pStyle w:val="Heading2"/>
      </w:pPr>
      <w:r>
        <w:t xml:space="preserve">B.4 System security: malware protection</w:t>
      </w:r>
    </w:p>
    <w:p>
      <w:r>
        <w:rPr>
          <w:b/>
        </w:rPr>
        <w:t xml:space="preserve">Verdict: </w:t>
      </w:r>
      <w:r>
        <w:t xml:space="preserve">Your evidence</w:t>
      </w:r>
    </w:p>
    <w:p>
      <w:pPr>
        <w:pStyle w:val="Muted"/>
      </w:pPr>
      <w:r>
        <w:t xml:space="preserve">Requirement: Every device is protected from malware.</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All of this. Answer from the organisation's own records.</w:t>
      </w:r>
    </w:p>
    <w:p>
      <w:pPr>
        <w:pStyle w:val="Heading2"/>
      </w:pPr>
      <w:r>
        <w:t xml:space="preserve">B.5 Staff awareness and training</w:t>
      </w:r>
    </w:p>
    <w:p>
      <w:r>
        <w:rPr>
          <w:b/>
        </w:rPr>
        <w:t xml:space="preserve">Verdict: </w:t>
      </w:r>
      <w:r>
        <w:t xml:space="preserve">Your evidence</w:t>
      </w:r>
    </w:p>
    <w:p>
      <w:pPr>
        <w:pStyle w:val="Muted"/>
      </w:pPr>
      <w:r>
        <w:t xml:space="preserve">Requirement: Staff are trained to handle personal data securely and to spot phishing.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1"/>
      </w:pPr>
      <w:r>
        <w:t xml:space="preserve">C. Detect security events (Fail)</w:t>
      </w:r>
    </w:p>
    <w:p>
      <w:pPr>
        <w:pStyle w:val="Heading2"/>
      </w:pPr>
      <w:r>
        <w:t xml:space="preserve">C.1 Security monitoring: logging</w:t>
      </w:r>
    </w:p>
    <w:p>
      <w:r>
        <w:rPr>
          <w:b/>
        </w:rPr>
        <w:t xml:space="preserve">Verdict: </w:t>
      </w:r>
      <w:r>
        <w:t xml:space="preserve">Pass</w:t>
      </w:r>
    </w:p>
    <w:p>
      <w:pPr>
        <w:pStyle w:val="Muted"/>
      </w:pPr>
      <w:r>
        <w:t xml:space="preserve">Requirement: Access to personal data and administrator actions are logged.</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C.1 Security monitoring: suspicious activity</w:t>
      </w:r>
    </w:p>
    <w:p>
      <w:r>
        <w:rPr>
          <w:b/>
        </w:rPr>
        <w:t xml:space="preserve">Verdict: </w:t>
      </w:r>
      <w:r>
        <w:t xml:space="preserve">Fail</w:t>
      </w:r>
    </w:p>
    <w:p>
      <w:pPr>
        <w:pStyle w:val="Muted"/>
      </w:pPr>
      <w:r>
        <w:t xml:space="preserve">Requirement: Suspicious sign-ins, risky accounts and mailbox rules that hide or forward mail are detected.</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1 suspicious inbox rule.</w:t>
      </w:r>
    </w:p>
    <w:p>
      <w:pPr>
        <w:pStyle w:val="ListBullet"/>
      </w:pPr>
      <w:r>
        <w:t xml:space="preserve">• </w:t>
      </w:r>
      <w:r>
        <w:t xml:space="preserve">ann.patel@northwindtraders.example: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and inbox rules (Entra ID P2 for the full detections).</w:t>
      </w:r>
    </w:p>
    <w:p>
      <w:pPr>
        <w:pStyle w:val="Heading2"/>
      </w:pPr>
      <w:r>
        <w:t xml:space="preserve">C.1 Security monitoring: alerts reviewed</w:t>
      </w:r>
    </w:p>
    <w:p>
      <w:r>
        <w:rPr>
          <w:b/>
        </w:rPr>
        <w:t xml:space="preserve">Verdict: </w:t>
      </w:r>
      <w:r>
        <w:t xml:space="preserve">Your evidence</w:t>
      </w:r>
    </w:p>
    <w:p>
      <w:pPr>
        <w:pStyle w:val="Muted"/>
      </w:pPr>
      <w:r>
        <w:t xml:space="preserve">Requirement: Alerts and logs are reviewed by someone who can act on them.</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All of this. Answer from the organisation's own records.</w:t>
      </w:r>
    </w:p>
    <w:p>
      <w:pPr>
        <w:pStyle w:val="Heading1"/>
      </w:pPr>
      <w:r>
        <w:t xml:space="preserve">D. Minimise the impact (Your evidence)</w:t>
      </w:r>
    </w:p>
    <w:p>
      <w:pPr>
        <w:pStyle w:val="Heading2"/>
      </w:pPr>
      <w:r>
        <w:t xml:space="preserve">D.1 Response and recovery planning</w:t>
      </w:r>
    </w:p>
    <w:p>
      <w:r>
        <w:rPr>
          <w:b/>
        </w:rPr>
        <w:t xml:space="preserve">Verdict: </w:t>
      </w:r>
      <w:r>
        <w:t xml:space="preserve">Your evidence</w:t>
      </w:r>
    </w:p>
    <w:p>
      <w:pPr>
        <w:pStyle w:val="Muted"/>
      </w:pPr>
      <w:r>
        <w:t xml:space="preserve">Requirement: There is a plan for responding to incidents, including containing a compromised account.</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D.1 Breach reporting within 72 hours</w:t>
      </w:r>
    </w:p>
    <w:p>
      <w:r>
        <w:rPr>
          <w:b/>
        </w:rPr>
        <w:t xml:space="preserve">Verdict: </w:t>
      </w:r>
      <w:r>
        <w:t xml:space="preserve">Your evidence</w:t>
      </w:r>
    </w:p>
    <w:p>
      <w:pPr>
        <w:pStyle w:val="Muted"/>
      </w:pPr>
      <w:r>
        <w:t xml:space="preserve">Requirement: Personal data breaches are recorded, reported to the ICO within 72 hours of becoming aware when they're reportable, and the people affected are told when the risk to them is high (Articles 33 and 34).</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2"/>
      </w:pPr>
      <w:r>
        <w:t xml:space="preserve">D.1 Restoring personal data</w:t>
      </w:r>
    </w:p>
    <w:p>
      <w:r>
        <w:rPr>
          <w:b/>
        </w:rPr>
        <w:t xml:space="preserve">Verdict: </w:t>
      </w:r>
      <w:r>
        <w:t xml:space="preserve">Your evidence</w:t>
      </w:r>
    </w:p>
    <w:p>
      <w:pPr>
        <w:pStyle w:val="Muted"/>
      </w:pPr>
      <w:r>
        <w:t xml:space="preserve">Requirement: Personal data can be restored promptly after an incident, from backups that are tested.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2"/>
      </w:pPr>
      <w:r>
        <w:t xml:space="preserve">D.2 Improvements: measures tested regularly</w:t>
      </w:r>
    </w:p>
    <w:p>
      <w:r>
        <w:rPr>
          <w:b/>
        </w:rPr>
        <w:t xml:space="preserve">Verdict: </w:t>
      </w:r>
      <w:r>
        <w:t xml:space="preserve">Your evidence</w:t>
      </w:r>
    </w:p>
    <w:p>
      <w:pPr>
        <w:pStyle w:val="Muted"/>
      </w:pPr>
      <w:r>
        <w:t xml:space="preserve">Requirement: The security measures are tested and assessed regularly (Article 32(1)(d)), for example by vulnerability scans, and lessons from incidents and tests are acted on.</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All of this. Answer from the organisation's own records.</w:t>
      </w:r>
    </w:p>
    <w:p>
      <w:pPr>
        <w:pStyle w:val="Heading1"/>
      </w:pPr>
      <w:r>
        <w:t xml:space="preserve">Accountability records (Your evidence)</w:t>
      </w:r>
    </w:p>
    <w:p>
      <w:pPr>
        <w:pStyle w:val="Heading2"/>
      </w:pPr>
      <w:r>
        <w:t xml:space="preserve">Art. 30 Record of processing activities</w:t>
      </w:r>
    </w:p>
    <w:p>
      <w:r>
        <w:rPr>
          <w:b/>
        </w:rPr>
        <w:t xml:space="preserve">Verdict: </w:t>
      </w:r>
      <w:r>
        <w:t xml:space="preserve">Your evidence</w:t>
      </w:r>
    </w:p>
    <w:p>
      <w:pPr>
        <w:pStyle w:val="Muted"/>
      </w:pPr>
      <w:r>
        <w:t xml:space="preserve">Requirement: A record of the personal data held, why, on what lawful basis, who it's shared with and how long it's kept.</w:t>
      </w:r>
    </w:p>
    <w:p>
      <w:r>
        <w:rPr>
          <w:b/>
        </w:rPr>
        <w:t xml:space="preserve">Text to paste: </w:t>
      </w:r>
      <w:r>
        <w:t xml:space="preserve">A record of processing activities lists each kind of personal data held, its purpose and lawful basis, who it's shared with, where it's stored and how long it's kept. [Role] maintains it, and it was last reviewed on [date].</w:t>
      </w:r>
    </w:p>
    <w:p>
      <w:pPr>
        <w:pStyle w:val="Muted"/>
      </w:pPr>
      <w:r>
        <w:t xml:space="preserve">What Microsoft 365 can't show: All of this. Answer from the organisation's own records.</w:t>
      </w:r>
    </w:p>
    <w:p>
      <w:pPr>
        <w:pStyle w:val="Heading2"/>
      </w:pPr>
      <w:r>
        <w:t xml:space="preserve">Art. 13 and 14 Privacy notice</w:t>
      </w:r>
    </w:p>
    <w:p>
      <w:r>
        <w:rPr>
          <w:b/>
        </w:rPr>
        <w:t xml:space="preserve">Verdict: </w:t>
      </w:r>
      <w:r>
        <w:t xml:space="preserve">Your evidence</w:t>
      </w:r>
    </w:p>
    <w:p>
      <w:pPr>
        <w:pStyle w:val="Muted"/>
      </w:pPr>
      <w:r>
        <w:t xml:space="preserve">Requirement: People are told what's collected, why, how long it's kept, their rights and how to complain.</w:t>
      </w:r>
    </w:p>
    <w:p>
      <w:r>
        <w:rPr>
          <w:b/>
        </w:rPr>
        <w:t xml:space="preserve">Text to paste: </w:t>
      </w:r>
      <w:r>
        <w:t xml:space="preserve">A privacy notice at [web address] explains what personal data is collected, why and on what lawful basis, who it's shared with, how long it's kept, people's rights and how to complain. It was last reviewed on [date].</w:t>
      </w:r>
    </w:p>
    <w:p>
      <w:pPr>
        <w:pStyle w:val="Muted"/>
      </w:pPr>
      <w:r>
        <w:t xml:space="preserve">What Microsoft 365 can't show: All of this. Answer from the organisation's own records.</w:t>
      </w:r>
    </w:p>
    <w:p>
      <w:pPr>
        <w:pStyle w:val="Heading2"/>
      </w:pPr>
      <w:r>
        <w:t xml:space="preserve">Art. 15 to 22 People's rights</w:t>
      </w:r>
    </w:p>
    <w:p>
      <w:r>
        <w:rPr>
          <w:b/>
        </w:rPr>
        <w:t xml:space="preserve">Verdict: </w:t>
      </w:r>
      <w:r>
        <w:t xml:space="preserve">Your evidence</w:t>
      </w:r>
    </w:p>
    <w:p>
      <w:pPr>
        <w:pStyle w:val="Muted"/>
      </w:pPr>
      <w:r>
        <w:t xml:space="preserve">Requirement: Requests to see, correct or delete personal data are answered within a month, and complaints handled.</w:t>
      </w:r>
    </w:p>
    <w:p>
      <w:r>
        <w:rPr>
          <w:b/>
        </w:rPr>
        <w:t xml:space="preserve">Text to paste: </w:t>
      </w:r>
      <w:r>
        <w:t xml:space="preserve">Requests to see, correct or delete personal data, and complaints about how it's used, go to [contact] and are logged in [system]. They're answered within one month, and [role] checks each response before it's sent.</w:t>
      </w:r>
    </w:p>
    <w:p>
      <w:pPr>
        <w:pStyle w:val="Muted"/>
      </w:pPr>
      <w:r>
        <w:t xml:space="preserve">What Microsoft 365 can't show: All of this. Answer from the organisation's own records.</w:t>
      </w:r>
    </w:p>
    <w:p>
      <w:pPr>
        <w:pStyle w:val="Heading2"/>
      </w:pPr>
      <w:r>
        <w:t xml:space="preserve">Art. 35 Data protection impact assessments</w:t>
      </w:r>
    </w:p>
    <w:p>
      <w:r>
        <w:rPr>
          <w:b/>
        </w:rPr>
        <w:t xml:space="preserve">Verdict: </w:t>
      </w:r>
      <w:r>
        <w:t xml:space="preserve">Your evidence</w:t>
      </w:r>
    </w:p>
    <w:p>
      <w:pPr>
        <w:pStyle w:val="Muted"/>
      </w:pPr>
      <w:r>
        <w:t xml:space="preserve">Requirement: An impact assessment is done before processing likely to be high risk to people.</w:t>
      </w:r>
    </w:p>
    <w:p>
      <w:r>
        <w:rPr>
          <w:b/>
        </w:rPr>
        <w:t xml:space="preserve">Text to paste: </w:t>
      </w:r>
      <w:r>
        <w:t xml:space="preserve">A data protection impact assessment is carried out before any new system or process that is likely to be high risk to people, using [the ICO's template]. [Role] signs each one off, and the ICO would be consulted if a high risk remained.</w:t>
      </w:r>
    </w:p>
    <w:p>
      <w:pPr>
        <w:pStyle w:val="Muted"/>
      </w:pPr>
      <w:r>
        <w:t xml:space="preserve">What Microsoft 365 can't show: All of this. Answer from the organisation's own records.</w:t>
      </w:r>
    </w:p>
    <w:p>
      <w:pPr>
        <w:pStyle w:val="Heading2"/>
      </w:pPr>
      <w:r>
        <w:t xml:space="preserve">Art. 5(1)(e) Kept no longer than needed</w:t>
      </w:r>
    </w:p>
    <w:p>
      <w:r>
        <w:rPr>
          <w:b/>
        </w:rPr>
        <w:t xml:space="preserve">Verdict: </w:t>
      </w:r>
      <w:r>
        <w:t xml:space="preserve">Your evidence</w:t>
      </w:r>
    </w:p>
    <w:p>
      <w:pPr>
        <w:pStyle w:val="Muted"/>
      </w:pPr>
      <w:r>
        <w:t xml:space="preserve">Requirement: Personal data is kept only as long as it's needed, then deleted.</w:t>
      </w:r>
    </w:p>
    <w:p>
      <w:r>
        <w:rPr>
          <w:b/>
        </w:rPr>
        <w:t xml:space="preserve">Text to paste: </w:t>
      </w:r>
      <w:r>
        <w:t xml:space="preserve">A retention schedule sets how long each kind of data is kept. Data past its retention period is deleted [by Microsoft 365 retention policies or at a review every (period)], and the data held is reviewed [every 12 months] to check it's still needed.</w:t>
      </w:r>
    </w:p>
    <w:p>
      <w:pPr>
        <w:pStyle w:val="Muted"/>
      </w:pPr>
      <w:r>
        <w:t xml:space="preserve">What Microsoft 365 can't show: All of this. Answer from the organisation's own records.</w:t>
      </w:r>
    </w:p>
    <w:p>
      <w:pPr>
        <w:pStyle w:val="Heading2"/>
      </w:pPr>
      <w:r>
        <w:t xml:space="preserve">ICO data protection fee</w:t>
      </w:r>
    </w:p>
    <w:p>
      <w:r>
        <w:rPr>
          <w:b/>
        </w:rPr>
        <w:t xml:space="preserve">Verdict: </w:t>
      </w:r>
      <w:r>
        <w:t xml:space="preserve">Your evidence</w:t>
      </w:r>
    </w:p>
    <w:p>
      <w:pPr>
        <w:pStyle w:val="Muted"/>
      </w:pPr>
      <w:r>
        <w:t xml:space="preserve">Requirement: The organisation has paid the data protection fee to the ICO, unless it's exempt.</w:t>
      </w:r>
    </w:p>
    <w:p>
      <w:r>
        <w:rPr>
          <w:b/>
        </w:rPr>
        <w:t xml:space="preserve">Text to paste: </w:t>
      </w:r>
      <w:r>
        <w:t xml:space="preserve">The organisation is registered with the Information Commissioner's Office, registration number [ZA number], renewed on [date].</w:t>
      </w:r>
    </w:p>
    <w:p>
      <w:pPr>
        <w:pStyle w:val="Muted"/>
      </w:pPr>
      <w:r>
        <w:t xml:space="preserve">What Microsoft 365 can't show: All of this. Answer from the organisation's own records.</w:t>
      </w:r>
    </w:p>
    <w:p>
      <w:pPr>
        <w:pStyle w:val="Heading1"/>
      </w:pPr>
      <w:r>
        <w:t xml:space="preserve">About this evidence</w:t>
      </w:r>
    </w:p>
    <w:p>
      <w:r>
        <w:t xml:space="preserve">The ICO judges what was appropriate to the risk and the state of the art, so a gap here isn't automatically a breach of the law, but it's what the ICO would ask about after an incident.</w:t>
      </w:r>
    </w:p>
    <w:p>
      <w:r>
        <w:t xml:space="preserve">Scope: personal data held outside Microsoft 365 (line-of-business systems, paper) needs the same measures. A Pass here covers Microsoft 365.</w:t>
      </w:r>
    </w:p>
    <w:p>
      <w:r>
        <w:t xml:space="preserve">Requirements: UK GDPR Articles 5, 24, 28, 30, 32 to 35, and the ICO's security outcomes (A to D). The security outcomes are the ICO's, set out with the NCSC, and are under review after the Data (Use and Access) Act 2025; check the ICO's guide to data security for changes. The law and outcomes are paraphrased.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UK GDPR security and accountability: Northwind Traders</dc:title>
  <dc:creator>Harbour IT</dc:creator>
</cp:coreProperties>
</file>