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IASME Cyber Assurance: Fabrikam Dental Group</w:t>
      </w:r>
    </w:p>
    <w:p>
      <w:pPr>
        <w:pStyle w:val="Muted"/>
      </w:pPr>
      <w:r>
        <w:t xml:space="preserve">Prepared 16 October 2026 by Harbour IT. Microsoft 365 data from 16 Oct 2026.</w:t>
      </w:r>
    </w:p>
    <w:p>
      <w:r>
        <w:t xml:space="preserve">Not ready. Fabrikam Dental Group has 6 controls to fix before applying for Cyber Assurance.</w:t>
      </w:r>
    </w:p>
    <w:p>
      <w:r>
        <w:rPr>
          <w:b/>
        </w:rPr>
        <w:t xml:space="preserve">Controls: </w:t>
      </w:r>
      <w:r>
        <w:t xml:space="preserve">4 Pass, 6 Fail, 28 Your evidence, 1 Not collected</w:t>
      </w:r>
    </w:p>
    <w:p>
      <w:pPr>
        <w:pStyle w:val="Heading1"/>
      </w:pPr>
      <w:r>
        <w:t xml:space="preserve">Fix before you apply</w:t>
      </w:r>
    </w:p>
    <w:p>
      <w:pPr>
        <w:pStyle w:val="Heading3"/>
      </w:pPr>
      <w:r>
        <w:t xml:space="preserve">Third-party apps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Data encrypted in the cloud, in transit and on laptops</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Access limited to what each job needs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pPr>
        <w:pStyle w:val="Heading3"/>
      </w:pPr>
      <w:r>
        <w:t xml:space="preserve">Access removed when people leave</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26 Apr 2026</w:t>
      </w:r>
    </w:p>
    <w:p>
      <w:pPr>
        <w:pStyle w:val="ListBullet"/>
      </w:pPr>
      <w:r>
        <w:t xml:space="preserve">• </w:t>
      </w:r>
      <w:r>
        <w:t xml:space="preserve">aisha.brown@fabrikam.example: Licensed member, last signed in 11 Mar 2026</w:t>
      </w:r>
    </w:p>
    <w:p>
      <w:pPr>
        <w:pStyle w:val="ListBullet"/>
      </w:pPr>
      <w:r>
        <w:t xml:space="preserve">• </w:t>
      </w:r>
      <w:r>
        <w:t xml:space="preserve">jack.lee@fabrikam.example: Licensed member, last signed in 7 Jun 2026</w:t>
      </w:r>
    </w:p>
    <w:p>
      <w:pPr>
        <w:pStyle w:val="ListBullet"/>
      </w:pPr>
      <w:r>
        <w:t xml:space="preserve">• </w:t>
      </w:r>
      <w:r>
        <w:t xml:space="preserve">noah.wood@fabrikam.example: Licensed member, last signed in 11 Feb 2026</w:t>
      </w:r>
    </w:p>
    <w:p>
      <w:pPr>
        <w:pStyle w:val="ListBullet"/>
      </w:pPr>
      <w:r>
        <w:t xml:space="preserve">• </w:t>
      </w:r>
      <w:r>
        <w:t xml:space="preserve">rhys.walker@fabrikam.example: Licensed member, last signed in 9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MFA on every cloud account</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Few, separate, named administrators</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pPr>
        <w:pStyle w:val="Heading1"/>
      </w:pPr>
      <w:r>
        <w:t xml:space="preserve">Organisation and governance (Your evidence)</w:t>
      </w:r>
    </w:p>
    <w:p>
      <w:pPr>
        <w:pStyle w:val="Heading2"/>
      </w:pPr>
      <w:r>
        <w:t xml:space="preserve">A named person accountable for security</w:t>
      </w:r>
    </w:p>
    <w:p>
      <w:r>
        <w:rPr>
          <w:b/>
        </w:rPr>
        <w:t xml:space="preserve">Verdict: </w:t>
      </w:r>
      <w:r>
        <w:t xml:space="preserve">Your evidence</w:t>
      </w:r>
    </w:p>
    <w:p>
      <w:pPr>
        <w:pStyle w:val="Muted"/>
      </w:pPr>
      <w:r>
        <w:t xml:space="preserve">Requirement: A board member, director or partner has overall responsibility for information security and data protection, and it is a standing item at management meetings.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Security policies written, approved and reviewed</w:t>
      </w:r>
    </w:p>
    <w:p>
      <w:r>
        <w:rPr>
          <w:b/>
        </w:rPr>
        <w:t xml:space="preserve">Verdict: </w:t>
      </w:r>
      <w:r>
        <w:t xml:space="preserve">Your evidence</w:t>
      </w:r>
    </w:p>
    <w:p>
      <w:pPr>
        <w:pStyle w:val="Muted"/>
      </w:pPr>
      <w:r>
        <w:t xml:space="preserve">Requirement: Information security policies cover the scope, set clear responsibilities, are shared with everyone they apply to, and have been reviewed and approved in the last 12 months.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A current risk assessment with owners and actions</w:t>
      </w:r>
    </w:p>
    <w:p>
      <w:r>
        <w:rPr>
          <w:b/>
        </w:rPr>
        <w:t xml:space="preserve">Verdict: </w:t>
      </w:r>
      <w:r>
        <w:t xml:space="preserve">Your evidence</w:t>
      </w:r>
    </w:p>
    <w:p>
      <w:pPr>
        <w:pStyle w:val="Muted"/>
      </w:pPr>
      <w:r>
        <w:t xml:space="preserve">Requirement: A risk assessment covering the scope, reviewed in the last 12 months, names an owner and a treatment for each risk and has an action plan approved at board level.</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1"/>
      </w:pPr>
      <w:r>
        <w:t xml:space="preserve">Cloud services and the supply chain (Fail)</w:t>
      </w:r>
    </w:p>
    <w:p>
      <w:pPr>
        <w:pStyle w:val="Heading2"/>
      </w:pPr>
      <w:r>
        <w:t xml:space="preserve">Cloud services in use listed</w:t>
      </w:r>
    </w:p>
    <w:p>
      <w:r>
        <w:rPr>
          <w:b/>
        </w:rPr>
        <w:t xml:space="preserve">Verdict: </w:t>
      </w:r>
      <w:r>
        <w:t xml:space="preserve">Pass</w:t>
      </w:r>
    </w:p>
    <w:p>
      <w:pPr>
        <w:pStyle w:val="Muted"/>
      </w:pPr>
      <w:r>
        <w:t xml:space="preserve">Requirement: The cloud services used to store and share information are listed.</w:t>
      </w:r>
    </w:p>
    <w:p>
      <w:pPr>
        <w:pStyle w:val="ListBullet"/>
      </w:pPr>
      <w:r>
        <w:t xml:space="preserve">• </w:t>
      </w:r>
      <w:r>
        <w:t xml:space="preserve">Microsoft 365 (Microsoft 365 Business Basic, Microsoft 365 Business Premium). Cloud services connected to Microsoft 365 sign-in: Mail Sync Pro, Survey Tool, Zoom.</w:t>
      </w:r>
    </w:p>
    <w:p>
      <w:pPr>
        <w:pStyle w:val="Muted"/>
      </w:pPr>
      <w:r>
        <w:t xml:space="preserve">What Microsoft 365 can't show: Microsoft 365 lists the apps connected to its sign-in; add services people sign in to separately.</w:t>
      </w:r>
    </w:p>
    <w:p>
      <w:pPr>
        <w:pStyle w:val="Heading2"/>
      </w:pPr>
      <w:r>
        <w:t xml:space="preserve">Where cloud data is stored</w:t>
      </w:r>
    </w:p>
    <w:p>
      <w:r>
        <w:rPr>
          <w:b/>
        </w:rPr>
        <w:t xml:space="preserve">Verdict: </w:t>
      </w:r>
      <w:r>
        <w:t xml:space="preserve">Pass</w:t>
      </w:r>
    </w:p>
    <w:p>
      <w:pPr>
        <w:pStyle w:val="Muted"/>
      </w:pPr>
      <w:r>
        <w:t xml:space="preserve">Requirement: The organisation knows where its cloud providers store its data.</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every other cloud service.</w:t>
      </w:r>
    </w:p>
    <w:p>
      <w:pPr>
        <w:pStyle w:val="Heading2"/>
      </w:pPr>
      <w:r>
        <w:t xml:space="preserve">Third-party apps controlled</w:t>
      </w:r>
    </w:p>
    <w:p>
      <w:r>
        <w:rPr>
          <w:b/>
        </w:rPr>
        <w:t xml:space="preserve">Verdict: </w:t>
      </w:r>
      <w:r>
        <w:t xml:space="preserve">Fail</w:t>
      </w:r>
    </w:p>
    <w:p>
      <w:pPr>
        <w:pStyle w:val="Muted"/>
      </w:pPr>
      <w:r>
        <w:t xml:space="preserve">Requirement: Users can't connect third-party apps to company data on their own, and apps with broad access are known.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Third-party application access to Microsoft 365 data is not controlled. Users can consent to any app. 1 app with access to mail, files or the directory.</w:t>
      </w:r>
    </w:p>
    <w:p>
      <w:pPr>
        <w:pStyle w:val="Muted"/>
      </w:pPr>
      <w:r>
        <w:t xml:space="preserve">What Microsoft 365 can't show: Judged from Entra ID consent settings and app permissions.</w:t>
      </w:r>
    </w:p>
    <w:p>
      <w:pPr>
        <w:pStyle w:val="Heading2"/>
      </w:pPr>
      <w:r>
        <w:t xml:space="preserve">Security requirements for suppliers</w:t>
      </w:r>
    </w:p>
    <w:p>
      <w:r>
        <w:rPr>
          <w:b/>
        </w:rPr>
        <w:t xml:space="preserve">Verdict: </w:t>
      </w:r>
      <w:r>
        <w:t xml:space="preserve">Your evidence</w:t>
      </w:r>
    </w:p>
    <w:p>
      <w:pPr>
        <w:pStyle w:val="Muted"/>
      </w:pPr>
      <w:r>
        <w:t xml:space="preserve">Requirement: Suppliers and contractors who handle the organisation's information must meet defined security requirements, checked before they start and reviewed.</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All of this. Answer from the organisation's own records.</w:t>
      </w:r>
    </w:p>
    <w:p>
      <w:pPr>
        <w:pStyle w:val="Heading1"/>
      </w:pPr>
      <w:r>
        <w:t xml:space="preserve">Information assets (Fail)</w:t>
      </w:r>
    </w:p>
    <w:p>
      <w:pPr>
        <w:pStyle w:val="Heading2"/>
      </w:pPr>
      <w:r>
        <w:t xml:space="preserve">An asset register with named owners</w:t>
      </w:r>
    </w:p>
    <w:p>
      <w:r>
        <w:rPr>
          <w:b/>
        </w:rPr>
        <w:t xml:space="preserve">Verdict: </w:t>
      </w:r>
      <w:r>
        <w:t xml:space="preserve">Your evidence</w:t>
      </w:r>
    </w:p>
    <w:p>
      <w:pPr>
        <w:pStyle w:val="Muted"/>
      </w:pPr>
      <w:r>
        <w:t xml:space="preserve">Requirement: Physical and information assets, including every laptop, tablet and phone, are recorded with a named owner, a category and their location.</w:t>
      </w:r>
    </w:p>
    <w:p>
      <w:pPr>
        <w:pStyle w:val="ListBullet"/>
      </w:pPr>
      <w:r>
        <w:t xml:space="preserve">• </w:t>
      </w:r>
      <w:r>
        <w:t xml:space="preserve">But: 1 of 57 device records unused for 90+ days.</w:t>
      </w:r>
    </w:p>
    <w:p>
      <w:pPr>
        <w:pStyle w:val="ListBullet"/>
      </w:pPr>
      <w:r>
        <w:t xml:space="preserve">• </w:t>
      </w:r>
      <w:r>
        <w:t xml:space="preserve">But: 1 of 55 joined computers not in Intune.</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36</w:t>
      </w:r>
    </w:p>
    <w:p>
      <w:pPr>
        <w:pStyle w:val="ListBullet"/>
      </w:pPr>
      <w:r>
        <w:t xml:space="preserve">• </w:t>
      </w:r>
      <w:r>
        <w:t xml:space="preserve">Not compliant: 9</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Data encrypted in the cloud, in transit and on laptops</w:t>
      </w:r>
    </w:p>
    <w:p>
      <w:r>
        <w:rPr>
          <w:b/>
        </w:rPr>
        <w:t xml:space="preserve">Verdict: </w:t>
      </w:r>
      <w:r>
        <w:t xml:space="preserve">Fail</w:t>
      </w:r>
    </w:p>
    <w:p>
      <w:pPr>
        <w:pStyle w:val="Muted"/>
      </w:pPr>
      <w:r>
        <w:t xml:space="preserve">Requirement: Data is encrypted on its way to and while stored in cloud services, and on mobile devices that hold it.</w:t>
      </w:r>
    </w:p>
    <w:p>
      <w:pPr>
        <w:pStyle w:val="ListBullet"/>
      </w:pPr>
      <w:r>
        <w:t xml:space="preserve">• </w:t>
      </w:r>
      <w:r>
        <w:t xml:space="preserve">But: 1 of 1 mail domain doesn't fully enforce MTA-STS.</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Judged from Intune for company computers; Microsoft encrypts Microsoft 365 data itself.</w:t>
      </w:r>
    </w:p>
    <w:p>
      <w:pPr>
        <w:pStyle w:val="Heading2"/>
      </w:pPr>
      <w:r>
        <w:t xml:space="preserve">Removable media tracked and encrypted</w:t>
      </w:r>
    </w:p>
    <w:p>
      <w:r>
        <w:rPr>
          <w:b/>
        </w:rPr>
        <w:t xml:space="preserve">Verdict: </w:t>
      </w:r>
      <w:r>
        <w:t xml:space="preserve">Your evidence</w:t>
      </w:r>
    </w:p>
    <w:p>
      <w:pPr>
        <w:pStyle w:val="Muted"/>
      </w:pPr>
      <w:r>
        <w:t xml:space="preserve">Requirement: USB drives and other removable media are controlled, recorded and encrypted.</w:t>
      </w:r>
    </w:p>
    <w:p>
      <w:r>
        <w:rPr>
          <w:b/>
        </w:rPr>
        <w:t xml:space="preserve">Text to paste: </w:t>
      </w:r>
      <w:r>
        <w:t xml:space="preserve">Removable media is [blocked by Intune policy or allowed only on encrypted, company-issued drives], and drives that hold the organisation's data are recorded in the asset register.</w:t>
      </w:r>
    </w:p>
    <w:p>
      <w:pPr>
        <w:pStyle w:val="Muted"/>
      </w:pPr>
      <w:r>
        <w:t xml:space="preserve">What Microsoft 365 can't show: All of this. Answer from the organisation's own records.</w:t>
      </w:r>
    </w:p>
    <w:p>
      <w:pPr>
        <w:pStyle w:val="Heading2"/>
      </w:pPr>
      <w:r>
        <w:t xml:space="preserve">Data reviewed and deleted when no longer needed</w:t>
      </w:r>
    </w:p>
    <w:p>
      <w:r>
        <w:rPr>
          <w:b/>
        </w:rPr>
        <w:t xml:space="preserve">Verdict: </w:t>
      </w:r>
      <w:r>
        <w:t xml:space="preserve">Your evidence</w:t>
      </w:r>
    </w:p>
    <w:p>
      <w:pPr>
        <w:pStyle w:val="Muted"/>
      </w:pPr>
      <w:r>
        <w:t xml:space="preserve">Requirement: The data held is reviewed regularly and deleted when it's no longer relevant.</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Data wiped before equipment is disposed of</w:t>
      </w:r>
    </w:p>
    <w:p>
      <w:r>
        <w:rPr>
          <w:b/>
        </w:rPr>
        <w:t xml:space="preserve">Verdict: </w:t>
      </w:r>
      <w:r>
        <w:t xml:space="preserve">Your evidence</w:t>
      </w:r>
    </w:p>
    <w:p>
      <w:pPr>
        <w:pStyle w:val="Muted"/>
      </w:pPr>
      <w:r>
        <w:t xml:space="preserve">Requirement: When assets are no longer needed, data is securely wiped or the storage destroyed.</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1"/>
      </w:pPr>
      <w:r>
        <w:t xml:space="preserve">Legal compliance and data protection (Your evidence)</w:t>
      </w:r>
    </w:p>
    <w:p>
      <w:pPr>
        <w:pStyle w:val="Heading2"/>
      </w:pPr>
      <w:r>
        <w:t xml:space="preserve">ICO data protection fee paid</w:t>
      </w:r>
    </w:p>
    <w:p>
      <w:r>
        <w:rPr>
          <w:b/>
        </w:rPr>
        <w:t xml:space="preserve">Verdict: </w:t>
      </w:r>
      <w:r>
        <w:t xml:space="preserve">Your evidence</w:t>
      </w:r>
    </w:p>
    <w:p>
      <w:pPr>
        <w:pStyle w:val="Muted"/>
      </w:pPr>
      <w:r>
        <w:t xml:space="preserve">Requirement: The organisation is registered with the ICO, or has recorded why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2"/>
      </w:pPr>
      <w:r>
        <w:t xml:space="preserve">Data protection managed by a named person</w:t>
      </w:r>
    </w:p>
    <w:p>
      <w:r>
        <w:rPr>
          <w:b/>
        </w:rPr>
        <w:t xml:space="preserve">Verdict: </w:t>
      </w:r>
      <w:r>
        <w:t xml:space="preserve">Your evidence</w:t>
      </w:r>
    </w:p>
    <w:p>
      <w:pPr>
        <w:pStyle w:val="Muted"/>
      </w:pPr>
      <w:r>
        <w:t xml:space="preserve">Requirement: A Data Protection Officer is appointed where one is required; otherwise the decision is recorded and a named person manages data protection.</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Personal data recorded with its lawful basis</w:t>
      </w:r>
    </w:p>
    <w:p>
      <w:r>
        <w:rPr>
          <w:b/>
        </w:rPr>
        <w:t xml:space="preserve">Verdict: </w:t>
      </w:r>
      <w:r>
        <w:t xml:space="preserve">Your evidence</w:t>
      </w:r>
    </w:p>
    <w:p>
      <w:pPr>
        <w:pStyle w:val="Muted"/>
      </w:pPr>
      <w:r>
        <w:t xml:space="preserve">Requirement: For each kind of personal and special category data held, the purpose and lawful basis are recorded.</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 current privacy notice</w:t>
      </w:r>
    </w:p>
    <w:p>
      <w:r>
        <w:rPr>
          <w:b/>
        </w:rPr>
        <w:t xml:space="preserve">Verdict: </w:t>
      </w:r>
      <w:r>
        <w:t xml:space="preserve">Your evidence</w:t>
      </w:r>
    </w:p>
    <w:p>
      <w:pPr>
        <w:pStyle w:val="Muted"/>
      </w:pPr>
      <w:r>
        <w:t xml:space="preserve">Requirement: A privacy notice says what data is collected and why, how it's used and people's rights, and is reviewed.</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People's rights requests handled</w:t>
      </w:r>
    </w:p>
    <w:p>
      <w:r>
        <w:rPr>
          <w:b/>
        </w:rPr>
        <w:t xml:space="preserve">Verdict: </w:t>
      </w:r>
      <w:r>
        <w:t xml:space="preserve">Your evidence</w:t>
      </w:r>
    </w:p>
    <w:p>
      <w:pPr>
        <w:pStyle w:val="Muted"/>
      </w:pPr>
      <w:r>
        <w:t xml:space="preserve">Requirement: There is a process for requests to see, correct or delete personal data, and for withdrawing consent.</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Data processing agreements with suppliers</w:t>
      </w:r>
    </w:p>
    <w:p>
      <w:r>
        <w:rPr>
          <w:b/>
        </w:rPr>
        <w:t xml:space="preserve">Verdict: </w:t>
      </w:r>
      <w:r>
        <w:t xml:space="preserve">Your evidence</w:t>
      </w:r>
    </w:p>
    <w:p>
      <w:pPr>
        <w:pStyle w:val="Muted"/>
      </w:pPr>
      <w:r>
        <w:t xml:space="preserve">Requirement: Every supplier that processes personal data has a contract with the data protection terms UK GDPR requires, including for data held outside the UK.</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All of this. Answer from the organisation's own records.</w:t>
      </w:r>
    </w:p>
    <w:p>
      <w:pPr>
        <w:pStyle w:val="Heading1"/>
      </w:pPr>
      <w:r>
        <w:t xml:space="preserve">People (Fail)</w:t>
      </w:r>
    </w:p>
    <w:p>
      <w:pPr>
        <w:pStyle w:val="Heading2"/>
      </w:pPr>
      <w:r>
        <w:t xml:space="preserve">Staff checked before they get access</w:t>
      </w:r>
    </w:p>
    <w:p>
      <w:r>
        <w:rPr>
          <w:b/>
        </w:rPr>
        <w:t xml:space="preserve">Verdict: </w:t>
      </w:r>
      <w:r>
        <w:t xml:space="preserve">Your evidence</w:t>
      </w:r>
    </w:p>
    <w:p>
      <w:pPr>
        <w:pStyle w:val="Muted"/>
      </w:pPr>
      <w:r>
        <w:t xml:space="preserve">Requirement: Everyone with access to the organisation's data is checked as suitable first.</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Access limited to what each job needs</w:t>
      </w:r>
    </w:p>
    <w:p>
      <w:r>
        <w:rPr>
          <w:b/>
        </w:rPr>
        <w:t xml:space="preserve">Verdict: </w:t>
      </w:r>
      <w:r>
        <w:t xml:space="preserve">Fail</w:t>
      </w:r>
    </w:p>
    <w:p>
      <w:pPr>
        <w:pStyle w:val="Muted"/>
      </w:pPr>
      <w:r>
        <w:t xml:space="preserve">Requirement: People only have access to the systems and data their role needs.</w:t>
      </w:r>
    </w:p>
    <w:p>
      <w:pPr>
        <w:pStyle w:val="ListBullet"/>
      </w:pPr>
      <w:r>
        <w:t xml:space="preserve">• </w:t>
      </w:r>
      <w:r>
        <w:t xml:space="preserve">Guests have limited access to directory objects (the default).</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Microsoft 365 shows what guests can see and who can invite them; describe how staff access is set.</w:t>
      </w:r>
    </w:p>
    <w:p>
      <w:pPr>
        <w:pStyle w:val="Heading2"/>
      </w:pPr>
      <w:r>
        <w:t xml:space="preserve">Security and data protection training</w:t>
      </w:r>
    </w:p>
    <w:p>
      <w:r>
        <w:rPr>
          <w:b/>
        </w:rPr>
        <w:t xml:space="preserve">Verdict: </w:t>
      </w:r>
      <w:r>
        <w:t xml:space="preserve">Your evidence</w:t>
      </w:r>
    </w:p>
    <w:p>
      <w:pPr>
        <w:pStyle w:val="Muted"/>
      </w:pPr>
      <w:r>
        <w:t xml:space="preserve">Requirement: Staff and contractors are briefed on their responsibilities when they start and trained regularly.</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Access removed when people leave</w:t>
      </w:r>
    </w:p>
    <w:p>
      <w:r>
        <w:rPr>
          <w:b/>
        </w:rPr>
        <w:t xml:space="preserve">Verdict: </w:t>
      </w:r>
      <w:r>
        <w:t xml:space="preserve">Fail</w:t>
      </w:r>
    </w:p>
    <w:p>
      <w:pPr>
        <w:pStyle w:val="Muted"/>
      </w:pPr>
      <w:r>
        <w:t xml:space="preserve">Requirement: When people leave or change role, their access is removed or changed promptly.</w:t>
      </w:r>
    </w:p>
    <w:p>
      <w:pPr>
        <w:pStyle w:val="ListBullet"/>
      </w:pPr>
      <w:r>
        <w:t xml:space="preserve">• </w:t>
      </w:r>
      <w:r>
        <w:t xml:space="preserve">No stale guest invitations.</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26 Apr 2026</w:t>
      </w:r>
    </w:p>
    <w:p>
      <w:pPr>
        <w:pStyle w:val="ListBullet"/>
      </w:pPr>
      <w:r>
        <w:t xml:space="preserve">• </w:t>
      </w:r>
      <w:r>
        <w:t xml:space="preserve">aisha.brown@fabrikam.example: Licensed member, last signed in 11 Mar 2026</w:t>
      </w:r>
    </w:p>
    <w:p>
      <w:pPr>
        <w:pStyle w:val="ListBullet"/>
      </w:pPr>
      <w:r>
        <w:t xml:space="preserve">• </w:t>
      </w:r>
      <w:r>
        <w:t xml:space="preserve">jack.lee@fabrikam.example: Licensed member, last signed in 7 Jun 2026</w:t>
      </w:r>
    </w:p>
    <w:p>
      <w:pPr>
        <w:pStyle w:val="ListBullet"/>
      </w:pPr>
      <w:r>
        <w:t xml:space="preserve">• </w:t>
      </w:r>
      <w:r>
        <w:t xml:space="preserve">noah.wood@fabrikam.example: Licensed member, last signed in 11 Feb 2026</w:t>
      </w:r>
    </w:p>
    <w:p>
      <w:pPr>
        <w:pStyle w:val="ListBullet"/>
      </w:pPr>
      <w:r>
        <w:t xml:space="preserve">• </w:t>
      </w:r>
      <w:r>
        <w:t xml:space="preserve">rhys.walker@fabrikam.example: Licensed member, last signed in 9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Microsoft Entra ID. Describe the leavers process in the answer.</w:t>
      </w:r>
    </w:p>
    <w:p>
      <w:pPr>
        <w:pStyle w:val="Heading1"/>
      </w:pPr>
      <w:r>
        <w:t xml:space="preserve">Physical and environmental protection (Your evidence)</w:t>
      </w:r>
    </w:p>
    <w:p>
      <w:pPr>
        <w:pStyle w:val="Heading2"/>
      </w:pPr>
      <w:r>
        <w:t xml:space="preserve">Premises secured</w:t>
      </w:r>
    </w:p>
    <w:p>
      <w:r>
        <w:rPr>
          <w:b/>
        </w:rPr>
        <w:t xml:space="preserve">Verdict: </w:t>
      </w:r>
      <w:r>
        <w:t xml:space="preserve">Your evidence</w:t>
      </w:r>
    </w:p>
    <w:p>
      <w:pPr>
        <w:pStyle w:val="Muted"/>
      </w:pPr>
      <w:r>
        <w:t xml:space="preserve">Requirement: Business premises in scope are physically protected, with access limited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1"/>
      </w:pPr>
      <w:r>
        <w:t xml:space="preserve">Preventing intrusion (Fail)</w:t>
      </w:r>
    </w:p>
    <w:p>
      <w:pPr>
        <w:pStyle w:val="Heading2"/>
      </w:pPr>
      <w:r>
        <w:t xml:space="preserve">MFA on every cloud account</w:t>
      </w:r>
    </w:p>
    <w:p>
      <w:r>
        <w:rPr>
          <w:b/>
        </w:rPr>
        <w:t xml:space="preserve">Verdict: </w:t>
      </w:r>
      <w:r>
        <w:t xml:space="preserve">Fail</w:t>
      </w:r>
    </w:p>
    <w:p>
      <w:pPr>
        <w:pStyle w:val="Muted"/>
      </w:pPr>
      <w:r>
        <w:t xml:space="preserve">Requirement: Multi-factor authentication protects every account that can reach the organisation's cloud services.</w:t>
      </w:r>
    </w:p>
    <w:p>
      <w:pPr>
        <w:pStyle w:val="ListBullet"/>
      </w:pPr>
      <w:r>
        <w:t xml:space="preserve">• </w:t>
      </w:r>
      <w:r>
        <w:t xml:space="preserve">But: 27 users without MFA.</w:t>
      </w:r>
    </w:p>
    <w:p>
      <w:pPr>
        <w:pStyle w:val="ListBullet"/>
      </w:pPr>
      <w:r>
        <w:t xml:space="preserve">• </w:t>
      </w:r>
      <w:r>
        <w:t xml:space="preserve">But: 4 people can only use a text or call as a second factor.</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every other cloud service.</w:t>
      </w:r>
    </w:p>
    <w:p>
      <w:pPr>
        <w:pStyle w:val="Heading2"/>
      </w:pPr>
      <w:r>
        <w:t xml:space="preserve">Few, separate, named administrators</w:t>
      </w:r>
    </w:p>
    <w:p>
      <w:r>
        <w:rPr>
          <w:b/>
        </w:rPr>
        <w:t xml:space="preserve">Verdict: </w:t>
      </w:r>
      <w:r>
        <w:t xml:space="preserve">Fail</w:t>
      </w:r>
    </w:p>
    <w:p>
      <w:pPr>
        <w:pStyle w:val="Muted"/>
      </w:pPr>
      <w:r>
        <w:t xml:space="preserve">Requirement: Administrator access is limited to the people who need it, through separate accounts.</w:t>
      </w:r>
    </w:p>
    <w:p>
      <w:pPr>
        <w:pStyle w:val="ListBullet"/>
      </w:pPr>
      <w:r>
        <w:t xml:space="preserve">• </w:t>
      </w:r>
      <w:r>
        <w:t xml:space="preserve">2 Global Administrators.</w:t>
      </w:r>
    </w:p>
    <w:p>
      <w:pPr>
        <w:pStyle w:val="ListBullet"/>
      </w:pPr>
      <w:r>
        <w:t xml:space="preserve">• </w:t>
      </w:r>
      <w:r>
        <w:t xml:space="preserve">Cloud-only tenant: no accounts are synced from on-premises AD.</w:t>
      </w:r>
    </w:p>
    <w:p>
      <w:pPr>
        <w:pStyle w:val="ListBullet"/>
      </w:pPr>
      <w:r>
        <w:t xml:space="preserve">• </w:t>
      </w:r>
      <w:r>
        <w:t xml:space="preserve">But: 2 admins without a phishing-resistant method.</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Microsoft 365 shows who holds admin roles today; add administrators of other systems.</w:t>
      </w:r>
    </w:p>
    <w:p>
      <w:pPr>
        <w:pStyle w:val="Heading2"/>
      </w:pPr>
      <w:r>
        <w:t xml:space="preserve">Devices and sessions don't stay signed in</w:t>
      </w:r>
    </w:p>
    <w:p>
      <w:r>
        <w:rPr>
          <w:b/>
        </w:rPr>
        <w:t xml:space="preserve">Verdict: </w:t>
      </w:r>
      <w:r>
        <w:t xml:space="preserve">Your evidence</w:t>
      </w:r>
    </w:p>
    <w:p>
      <w:pPr>
        <w:pStyle w:val="Muted"/>
      </w:pPr>
      <w:r>
        <w:t xml:space="preserve">Requirement: Accounts and devices lock or sign out after a period of inactivity.</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All of this. Answer from the organisation's own records.</w:t>
      </w:r>
    </w:p>
    <w:p>
      <w:pPr>
        <w:pStyle w:val="Heading2"/>
      </w:pPr>
      <w:r>
        <w:t xml:space="preserve">Vulnerability scans at least every six months</w:t>
      </w:r>
    </w:p>
    <w:p>
      <w:r>
        <w:rPr>
          <w:b/>
        </w:rPr>
        <w:t xml:space="preserve">Verdict: </w:t>
      </w:r>
      <w:r>
        <w:t xml:space="preserve">Your evidence</w:t>
      </w:r>
    </w:p>
    <w:p>
      <w:pPr>
        <w:pStyle w:val="Muted"/>
      </w:pPr>
      <w:r>
        <w:t xml:space="preserve">Requirement: All systems are scanned for vulnerabilities at least every six months and after major changes, with penetration tests where the risk assessment calls for them, and the findings are fixed.</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2"/>
      </w:pPr>
      <w:r>
        <w:t xml:space="preserve">Malicious websites blocked</w:t>
      </w:r>
    </w:p>
    <w:p>
      <w:r>
        <w:rPr>
          <w:b/>
        </w:rPr>
        <w:t xml:space="preserve">Verdict: </w:t>
      </w:r>
      <w:r>
        <w:t xml:space="preserve">Your evidence</w:t>
      </w:r>
    </w:p>
    <w:p>
      <w:pPr>
        <w:pStyle w:val="Muted"/>
      </w:pPr>
      <w:r>
        <w:t xml:space="preserve">Requirement: Access to malicious internet sites and domains is blocked at the boundary or on the device.</w:t>
      </w:r>
    </w:p>
    <w:p>
      <w:r>
        <w:rPr>
          <w:b/>
        </w:rPr>
        <w:t xml:space="preserve">Text to paste: </w:t>
      </w:r>
      <w:r>
        <w:t xml:space="preserve">Malicious websites are blocked by [Microsoft Defender SmartScreen and network protection, a filtering DNS service such as Quad9, or the firewall's web filter].</w:t>
      </w:r>
    </w:p>
    <w:p>
      <w:pPr>
        <w:pStyle w:val="Muted"/>
      </w:pPr>
      <w:r>
        <w:t xml:space="preserve">What Microsoft 365 can't show: All of this. Answer from the organisation's own records.</w:t>
      </w:r>
    </w:p>
    <w:p>
      <w:pPr>
        <w:pStyle w:val="Heading1"/>
      </w:pPr>
      <w:r>
        <w:t xml:space="preserve">Backup and restore (Pass)</w:t>
      </w:r>
    </w:p>
    <w:p>
      <w:pPr>
        <w:pStyle w:val="Heading2"/>
      </w:pPr>
      <w:r>
        <w:t xml:space="preserve">Regular, separate, tested backups</w:t>
      </w:r>
    </w:p>
    <w:p>
      <w:r>
        <w:rPr>
          <w:b/>
        </w:rPr>
        <w:t xml:space="preserve">Verdict: </w:t>
      </w:r>
      <w:r>
        <w:t xml:space="preserve">Pass (decided by demo)</w:t>
      </w:r>
    </w:p>
    <w:p>
      <w:pPr>
        <w:pStyle w:val="Muted"/>
      </w:pPr>
      <w:r>
        <w:t xml:space="preserve">Requirement: All information is backed up regularly, backups are protected and kept in a different location, and restores are tested.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1"/>
      </w:pPr>
      <w:r>
        <w:t xml:space="preserve">Monitoring (Not collected)</w:t>
      </w:r>
    </w:p>
    <w:p>
      <w:pPr>
        <w:pStyle w:val="Heading2"/>
      </w:pPr>
      <w:r>
        <w:t xml:space="preserve">Logs and audit trails kept</w:t>
      </w:r>
    </w:p>
    <w:p>
      <w:r>
        <w:rPr>
          <w:b/>
        </w:rPr>
        <w:t xml:space="preserve">Verdict: </w:t>
      </w:r>
      <w:r>
        <w:t xml:space="preserve">Pass</w:t>
      </w:r>
    </w:p>
    <w:p>
      <w:pPr>
        <w:pStyle w:val="Muted"/>
      </w:pPr>
      <w:r>
        <w:t xml:space="preserve">Requirement: Event logs and audit trails are kept securely for a defined period.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Sign-in attempts watched</w:t>
      </w:r>
    </w:p>
    <w:p>
      <w:r>
        <w:rPr>
          <w:b/>
        </w:rPr>
        <w:t xml:space="preserve">Verdict: </w:t>
      </w:r>
      <w:r>
        <w:t xml:space="preserve">Not collected</w:t>
      </w:r>
    </w:p>
    <w:p>
      <w:pPr>
        <w:pStyle w:val="Muted"/>
      </w:pPr>
      <w:r>
        <w:t xml:space="preserve">Requirement: The organisation watches who is trying to access its information and from where.</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(needs Entra ID P2 for the full detections).</w:t>
      </w:r>
    </w:p>
    <w:p>
      <w:pPr>
        <w:pStyle w:val="Heading2"/>
      </w:pPr>
      <w:r>
        <w:t xml:space="preserve">Warnings and reports reviewed</w:t>
      </w:r>
    </w:p>
    <w:p>
      <w:r>
        <w:rPr>
          <w:b/>
        </w:rPr>
        <w:t xml:space="preserve">Verdict: </w:t>
      </w:r>
      <w:r>
        <w:t xml:space="preserve">Your evidence</w:t>
      </w:r>
    </w:p>
    <w:p>
      <w:pPr>
        <w:pStyle w:val="Muted"/>
      </w:pPr>
      <w:r>
        <w:t xml:space="preserve">Requirement: Security warnings and reports are reviewed regularly and security settings are rechecked.</w:t>
      </w:r>
    </w:p>
    <w:p>
      <w:pPr>
        <w:pStyle w:val="ListBullet"/>
      </w:pPr>
      <w:r>
        <w:t xml:space="preserve">• </w:t>
      </w:r>
      <w:r>
        <w:t xml:space="preserve">But: 1 suspicious inbox rule.</w:t>
      </w:r>
    </w:p>
    <w:p>
      <w:pPr>
        <w:pStyle w:val="ListBullet"/>
      </w:pPr>
      <w:r>
        <w:t xml:space="preserve">• </w:t>
      </w:r>
      <w:r>
        <w:t xml:space="preserve">But: 1 domain had sign-in settings changed in the last 30 days.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Microsoft 365 shows what's logged and flagged; describe who reviews it and how often.</w:t>
      </w:r>
    </w:p>
    <w:p>
      <w:pPr>
        <w:pStyle w:val="Heading1"/>
      </w:pPr>
      <w:r>
        <w:t xml:space="preserve">Change management (Your evidence)</w:t>
      </w:r>
    </w:p>
    <w:p>
      <w:pPr>
        <w:pStyle w:val="Heading2"/>
      </w:pPr>
      <w:r>
        <w:t xml:space="preserve">Changes approved and tested</w:t>
      </w:r>
    </w:p>
    <w:p>
      <w:r>
        <w:rPr>
          <w:b/>
        </w:rPr>
        <w:t xml:space="preserve">Verdict: </w:t>
      </w:r>
      <w:r>
        <w:t xml:space="preserve">Your evidence</w:t>
      </w:r>
    </w:p>
    <w:p>
      <w:pPr>
        <w:pStyle w:val="Muted"/>
      </w:pPr>
      <w:r>
        <w:t xml:space="preserve">Requirement: Changes to systems, applications and networks are recorded, tested and approved before they're made.</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All of this. Answer from the organisation's own records.</w:t>
      </w:r>
    </w:p>
    <w:p>
      <w:pPr>
        <w:pStyle w:val="Heading2"/>
      </w:pPr>
      <w:r>
        <w:t xml:space="preserve">Only approved software installed</w:t>
      </w:r>
    </w:p>
    <w:p>
      <w:r>
        <w:rPr>
          <w:b/>
        </w:rPr>
        <w:t xml:space="preserve">Verdict: </w:t>
      </w:r>
      <w:r>
        <w:t xml:space="preserve">Your evidence</w:t>
      </w:r>
    </w:p>
    <w:p>
      <w:pPr>
        <w:pStyle w:val="Muted"/>
      </w:pPr>
      <w:r>
        <w:t xml:space="preserve">Requirement: Computers and servers are set up only with approved software, and software nobody needs is removed.</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All of this. Answer from the organisation's own records.</w:t>
      </w:r>
    </w:p>
    <w:p>
      <w:pPr>
        <w:pStyle w:val="Heading2"/>
      </w:pPr>
      <w:r>
        <w:t xml:space="preserve">Impact assessments before high-risk processing</w:t>
      </w:r>
    </w:p>
    <w:p>
      <w:r>
        <w:rPr>
          <w:b/>
        </w:rPr>
        <w:t xml:space="preserve">Verdict: </w:t>
      </w:r>
      <w:r>
        <w:t xml:space="preserve">Your evidence</w:t>
      </w:r>
    </w:p>
    <w:p>
      <w:pPr>
        <w:pStyle w:val="Muted"/>
      </w:pPr>
      <w:r>
        <w:t xml:space="preserve">Requirement: A data protection impact assessment is carried out before high-risk processing starts.</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1"/>
      </w:pPr>
      <w:r>
        <w:t xml:space="preserve">Business continuity (Your evidence)</w:t>
      </w:r>
    </w:p>
    <w:p>
      <w:pPr>
        <w:pStyle w:val="Heading2"/>
      </w:pPr>
      <w:r>
        <w:t xml:space="preserve">Continuity and recovery plans tested yearly</w:t>
      </w:r>
    </w:p>
    <w:p>
      <w:r>
        <w:rPr>
          <w:b/>
        </w:rPr>
        <w:t xml:space="preserve">Verdict: </w:t>
      </w:r>
      <w:r>
        <w:t xml:space="preserve">Your evidence</w:t>
      </w:r>
    </w:p>
    <w:p>
      <w:pPr>
        <w:pStyle w:val="Muted"/>
      </w:pPr>
      <w:r>
        <w:t xml:space="preserve">Requirement: Business impact assessments and continuity and recovery plans are in place, reviewed and tested at least once a year, and approved at board level.</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Incident management (Your evidence)</w:t>
      </w:r>
    </w:p>
    <w:p>
      <w:pPr>
        <w:pStyle w:val="Heading2"/>
      </w:pPr>
      <w:r>
        <w:t xml:space="preserve">Incidents reported, investigated and learned from</w:t>
      </w:r>
    </w:p>
    <w:p>
      <w:r>
        <w:rPr>
          <w:b/>
        </w:rPr>
        <w:t xml:space="preserve">Verdict: </w:t>
      </w:r>
      <w:r>
        <w:t xml:space="preserve">Your evidence</w:t>
      </w:r>
    </w:p>
    <w:p>
      <w:pPr>
        <w:pStyle w:val="Muted"/>
      </w:pPr>
      <w:r>
        <w:t xml:space="preserve">Requirement: Security incidents and suspected weaknesses are reported and recorded, investigated for their cause, and the lessons fed back, with clear roles for everyone involved.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A compromised account is contained</w:t>
      </w:r>
    </w:p>
    <w:p>
      <w:r>
        <w:rPr>
          <w:b/>
        </w:rPr>
        <w:t xml:space="preserve">Verdict: </w:t>
      </w:r>
      <w:r>
        <w:t xml:space="preserve">Your evidence</w:t>
      </w:r>
    </w:p>
    <w:p>
      <w:pPr>
        <w:pStyle w:val="Muted"/>
      </w:pPr>
      <w:r>
        <w:t xml:space="preserve">Requirement: There is a process for when an account or password may be compromised.</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Breaches reported to the ICO when required</w:t>
      </w:r>
    </w:p>
    <w:p>
      <w:r>
        <w:rPr>
          <w:b/>
        </w:rPr>
        <w:t xml:space="preserve">Verdict: </w:t>
      </w:r>
      <w:r>
        <w:t xml:space="preserve">Your evidence</w:t>
      </w:r>
    </w:p>
    <w:p>
      <w:pPr>
        <w:pStyle w:val="Muted"/>
      </w:pPr>
      <w:r>
        <w:t xml:space="preserve">Requirement: Incidents are reported to outside bodies as required, including personal data breaches to the ICO.</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What the assessor checks</w:t>
      </w:r>
    </w:p>
    <w:p>
      <w:pPr>
        <w:pStyle w:val="Heading2"/>
      </w:pPr>
      <w:r>
        <w:t xml:space="preserve">Level 2: documents and interviews</w:t>
      </w:r>
    </w:p>
    <w:p>
      <w:r>
        <w:t xml:space="preserve">At Level 2 an auditor asks to see the evidence behind the Level 1 answers (policies, the risk assessment, the asset register, training records, the breach log) and interviews staff.</w:t>
      </w:r>
    </w:p>
    <w:p>
      <w:r>
        <w:rPr>
          <w:b/>
        </w:rPr>
        <w:t xml:space="preserve">What Microsoft 365 shows: </w:t>
      </w:r>
      <w:r>
        <w:t xml:space="preserve">Microsoft 365 can show the technical evidence on the day: the MFA, admin, logging and leavers controls on this page, with the rows behind them.</w:t>
      </w:r>
    </w:p>
    <w:p>
      <w:r>
        <w:rPr>
          <w:b/>
        </w:rPr>
        <w:t xml:space="preserve">Today: </w:t>
      </w:r>
      <w:r>
        <w:t xml:space="preserve">MFA on every cloud account Fail, Few, separate, named administrators Fail, Logs and audit trails kept Pass, Access removed when people leave Fail</w:t>
      </w:r>
    </w:p>
    <w:p>
      <w:pPr>
        <w:pStyle w:val="Heading1"/>
      </w:pPr>
      <w:r>
        <w:t xml:space="preserve">About this evidence</w:t>
      </w:r>
    </w:p>
    <w:p>
      <w:r>
        <w:t xml:space="preserve">Cyber Essentials, or IASME Cyber Baseline, must be held before applying; use the Cyber Essentials pack for the technical controls.</w:t>
      </w:r>
    </w:p>
    <w:p>
      <w:r>
        <w:t xml:space="preserve">The answers must be approved by a director, partner, owner or trustee before they're submitted.</w:t>
      </w:r>
    </w:p>
    <w:p>
      <w:r>
        <w:t xml:space="preserve">Scope: Cyber Assurance covers the whole organisation or a named business unit, including paper records. A Pass here covers Microsoft 365; the answer should say what covers the rest.</w:t>
      </w:r>
    </w:p>
    <w:p>
      <w:r>
        <w:t xml:space="preserve">Requirements: IASME Cyber Assurance, Level 1 (verified self-assessment) and Level 2 (audit). Requirements paraphrased by theme from IASME's Cyber Assurance question set. Question numbers change between versions, so match each answer to its question by wording, and check the current question set in the IASME portal before you submit.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IASME Cyber Assurance: Fabrikam Dental Group</dc:title>
  <dc:creator>Harbour IT</dc:creator>
</cp:coreProperties>
</file>